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454594528"/>
                  <w:placeholder>
                    <w:docPart w:val="75D0CFEC021A4072BA3EE9D8740AF67E"/>
                  </w:placeholder>
                </w:sdtPr>
                <w:sdtContent>
                  <w:sdt>
                    <w:sdtPr>
                      <w:rPr>
                        <w:rFonts w:asciiTheme="majorHAnsi" w:hAnsiTheme="majorHAnsi"/>
                        <w:sz w:val="20"/>
                        <w:szCs w:val="20"/>
                      </w:rPr>
                      <w:id w:val="1155957369"/>
                      <w:placeholder>
                        <w:docPart w:val="67151597EE064302B3B284C46AC8A94F"/>
                      </w:placeholder>
                    </w:sdtPr>
                    <w:sdtContent>
                      <w:r w:rsidR="00733CCF">
                        <w:rPr>
                          <w:rFonts w:asciiTheme="majorHAnsi" w:hAnsiTheme="majorHAnsi"/>
                          <w:sz w:val="20"/>
                          <w:szCs w:val="20"/>
                        </w:rPr>
                        <w:t>AG0</w:t>
                      </w:r>
                      <w:r w:rsidR="00733CCF">
                        <w:rPr>
                          <w:rFonts w:asciiTheme="majorHAnsi" w:hAnsiTheme="majorHAnsi"/>
                          <w:sz w:val="20"/>
                          <w:szCs w:val="20"/>
                        </w:rPr>
                        <w:t>2</w:t>
                      </w:r>
                      <w:bookmarkStart w:id="0" w:name="_GoBack"/>
                      <w:bookmarkEnd w:id="0"/>
                      <w:r w:rsidR="00733CCF">
                        <w:rPr>
                          <w:rFonts w:asciiTheme="majorHAnsi" w:hAnsiTheme="majorHAnsi"/>
                          <w:sz w:val="20"/>
                          <w:szCs w:val="20"/>
                        </w:rPr>
                        <w:t xml:space="preserve"> (2014)</w:t>
                      </w:r>
                    </w:sdtContent>
                  </w:sdt>
                </w:sdtContent>
              </w:sdt>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279536209" w:edGrp="everyone"/>
    <w:p w:rsidR="00AF3758" w:rsidRPr="00592A95" w:rsidRDefault="00733CC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803A1">
            <w:rPr>
              <w:rFonts w:ascii="MS Gothic" w:eastAsia="MS Gothic" w:hAnsi="MS Gothic" w:hint="eastAsia"/>
            </w:rPr>
            <w:t>☒</w:t>
          </w:r>
        </w:sdtContent>
      </w:sdt>
      <w:permEnd w:id="12795362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59205106" w:edGrp="everyone"/>
    <w:p w:rsidR="00AF3758" w:rsidRPr="00592A95" w:rsidRDefault="00733CC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920510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75233180" w:edGrp="everyone"/>
          <w:p w:rsidR="00AF3758" w:rsidRPr="00592A95" w:rsidRDefault="00733CC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1077">
                  <w:rPr>
                    <w:rFonts w:ascii="MS Gothic" w:eastAsia="MS Gothic" w:hAnsi="MS Gothic" w:hint="eastAsia"/>
                  </w:rPr>
                  <w:t>☒</w:t>
                </w:r>
              </w:sdtContent>
            </w:sdt>
            <w:permEnd w:id="575233180"/>
            <w:r w:rsidR="00AF3758" w:rsidRPr="00592A95">
              <w:rPr>
                <w:rFonts w:asciiTheme="majorHAnsi" w:hAnsiTheme="majorHAnsi" w:cs="Arial"/>
                <w:b/>
                <w:sz w:val="20"/>
                <w:szCs w:val="20"/>
              </w:rPr>
              <w:t xml:space="preserve">New Course  or </w:t>
            </w:r>
            <w:permStart w:id="7847852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847852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6473196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731960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210862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108628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33CC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528187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281876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684545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845454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597251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97251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831227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31227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612372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12372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757452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574523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836681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36681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507356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073564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2020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020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111823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11823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63787088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787088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9170477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704779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757133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57133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129313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29313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33CC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3828968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8968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1304456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044564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color w:val="0070C0"/>
          <w:sz w:val="20"/>
          <w:szCs w:val="20"/>
        </w:rPr>
        <w:id w:val="264975268"/>
        <w:placeholder>
          <w:docPart w:val="073D793DC5BA4C449A2932BA53676296"/>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AST 1003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0070C0"/>
          <w:sz w:val="20"/>
          <w:szCs w:val="20"/>
        </w:rPr>
        <w:id w:val="-388966180"/>
        <w:placeholder>
          <w:docPart w:val="EA17FE22027C46F7954545D13F6D55C1"/>
        </w:placeholder>
      </w:sdtPr>
      <w:sdtEndPr/>
      <w:sdtContent>
        <w:p w:rsidR="00AF68E8" w:rsidRPr="00B50268" w:rsidRDefault="006803A1" w:rsidP="00AF68E8">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Modern Agricultural Systems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color w:val="0070C0"/>
          <w:sz w:val="20"/>
          <w:szCs w:val="20"/>
        </w:rPr>
        <w:id w:val="-2106568168"/>
        <w:placeholder>
          <w:docPart w:val="131549D58A7B42E4975927A0E536BD5D"/>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Lecture and Experiential Learning</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70C0"/>
          <w:sz w:val="20"/>
          <w:szCs w:val="20"/>
        </w:rPr>
        <w:id w:val="618724488"/>
        <w:placeholder>
          <w:docPart w:val="439044DA99A04809B1D46CC99A892880"/>
        </w:placeholder>
      </w:sdtPr>
      <w:sdtEndPr>
        <w:rPr>
          <w:color w:val="auto"/>
        </w:r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803A1" w:rsidP="00AF68E8">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rPr>
          <w:color w:val="0070C0"/>
        </w:rPr>
      </w:sdtEndPr>
      <w:sdtContent>
        <w:p w:rsidR="00AF68E8" w:rsidRPr="00B50268" w:rsidRDefault="00A61A00" w:rsidP="00AF68E8">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7.</w:t>
      </w:r>
      <w:r w:rsidR="003C334C" w:rsidRPr="00052063">
        <w:rPr>
          <w:rFonts w:asciiTheme="majorHAnsi" w:hAnsiTheme="majorHAnsi" w:cs="Arial"/>
          <w:sz w:val="20"/>
          <w:szCs w:val="20"/>
        </w:rPr>
        <w:t xml:space="preserve"> </w:t>
      </w:r>
      <w:r w:rsidR="002315B0" w:rsidRPr="00052063">
        <w:rPr>
          <w:rFonts w:asciiTheme="majorHAnsi" w:hAnsiTheme="majorHAnsi" w:cs="Arial"/>
          <w:sz w:val="20"/>
          <w:szCs w:val="20"/>
        </w:rPr>
        <w:t>Brief course description (40 words or fewer) as it shoul</w:t>
      </w:r>
      <w:r w:rsidR="00AB5523" w:rsidRPr="00052063">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Pr="00052063" w:rsidRDefault="00C471FC" w:rsidP="00C471FC">
          <w:pPr>
            <w:rPr>
              <w:rFonts w:asciiTheme="majorHAnsi" w:hAnsiTheme="majorHAnsi" w:cs="Arial"/>
              <w:sz w:val="20"/>
              <w:szCs w:val="20"/>
            </w:rPr>
          </w:pPr>
          <w:r w:rsidRPr="00052063">
            <w:rPr>
              <w:rFonts w:asciiTheme="majorHAnsi" w:hAnsiTheme="majorHAnsi" w:cs="Arial"/>
              <w:color w:val="0070C0"/>
              <w:sz w:val="20"/>
              <w:szCs w:val="20"/>
            </w:rPr>
            <w:t xml:space="preserve">Interactions </w:t>
          </w:r>
          <w:r w:rsidR="00B313D1" w:rsidRPr="00052063">
            <w:rPr>
              <w:rFonts w:asciiTheme="majorHAnsi" w:hAnsiTheme="majorHAnsi" w:cs="Arial"/>
              <w:color w:val="0070C0"/>
              <w:sz w:val="20"/>
              <w:szCs w:val="20"/>
            </w:rPr>
            <w:t xml:space="preserve">among components of agricultural systems </w:t>
          </w:r>
          <w:r w:rsidRPr="00052063">
            <w:rPr>
              <w:rFonts w:asciiTheme="majorHAnsi" w:hAnsiTheme="majorHAnsi" w:cs="Arial"/>
              <w:color w:val="0070C0"/>
              <w:sz w:val="20"/>
              <w:szCs w:val="20"/>
            </w:rPr>
            <w:t xml:space="preserve">in crop and livestock production </w:t>
          </w:r>
          <w:r w:rsidR="00B313D1" w:rsidRPr="00052063">
            <w:rPr>
              <w:rFonts w:asciiTheme="majorHAnsi" w:hAnsiTheme="majorHAnsi" w:cs="Arial"/>
              <w:color w:val="0070C0"/>
              <w:sz w:val="20"/>
              <w:szCs w:val="20"/>
            </w:rPr>
            <w:t>within and across different levels of hierarchy</w:t>
          </w:r>
          <w:r w:rsidRPr="00052063">
            <w:rPr>
              <w:rFonts w:asciiTheme="majorHAnsi" w:hAnsiTheme="majorHAnsi" w:cs="Arial"/>
              <w:color w:val="0070C0"/>
              <w:sz w:val="20"/>
              <w:szCs w:val="20"/>
            </w:rPr>
            <w:t>,</w:t>
          </w:r>
          <w:r w:rsidR="00B313D1" w:rsidRPr="00052063">
            <w:rPr>
              <w:rFonts w:asciiTheme="majorHAnsi" w:hAnsiTheme="majorHAnsi" w:cs="Arial"/>
              <w:color w:val="0070C0"/>
              <w:sz w:val="20"/>
              <w:szCs w:val="20"/>
            </w:rPr>
            <w:t xml:space="preserve"> with their natural, social, and economic environments, </w:t>
          </w:r>
          <w:r w:rsidR="00D85436" w:rsidRPr="00052063">
            <w:rPr>
              <w:rFonts w:asciiTheme="majorHAnsi" w:hAnsiTheme="majorHAnsi" w:cs="Arial"/>
              <w:color w:val="0070C0"/>
              <w:sz w:val="20"/>
              <w:szCs w:val="20"/>
            </w:rPr>
            <w:t xml:space="preserve">as well as </w:t>
          </w:r>
          <w:r w:rsidR="00B313D1" w:rsidRPr="00052063">
            <w:rPr>
              <w:rFonts w:asciiTheme="majorHAnsi" w:hAnsiTheme="majorHAnsi" w:cs="Arial"/>
              <w:color w:val="0070C0"/>
              <w:sz w:val="20"/>
              <w:szCs w:val="20"/>
            </w:rPr>
            <w:t>with other land use systems.</w:t>
          </w:r>
        </w:p>
      </w:sdtContent>
    </w:sdt>
    <w:p w:rsidR="002315B0" w:rsidRPr="00052063" w:rsidRDefault="002315B0" w:rsidP="00AF68E8">
      <w:pPr>
        <w:tabs>
          <w:tab w:val="left" w:pos="360"/>
        </w:tabs>
        <w:spacing w:after="0" w:line="240" w:lineRule="auto"/>
        <w:rPr>
          <w:rFonts w:asciiTheme="majorHAnsi" w:hAnsiTheme="majorHAnsi" w:cs="Arial"/>
          <w:sz w:val="20"/>
          <w:szCs w:val="20"/>
        </w:rPr>
      </w:pPr>
    </w:p>
    <w:p w:rsidR="002315B0" w:rsidRPr="00052063" w:rsidRDefault="003C334C"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 xml:space="preserve">8. </w:t>
      </w:r>
      <w:r w:rsidR="002315B0" w:rsidRPr="00052063">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Pr="00052063" w:rsidRDefault="002315B0" w:rsidP="002172AB">
      <w:pPr>
        <w:tabs>
          <w:tab w:val="left" w:pos="360"/>
          <w:tab w:val="left" w:pos="720"/>
        </w:tabs>
        <w:spacing w:after="0" w:line="240" w:lineRule="auto"/>
        <w:rPr>
          <w:rFonts w:asciiTheme="majorHAnsi" w:hAnsiTheme="majorHAnsi" w:cs="Arial"/>
          <w:bCs/>
          <w:sz w:val="20"/>
          <w:szCs w:val="20"/>
        </w:rPr>
      </w:pPr>
      <w:r w:rsidRPr="00052063">
        <w:rPr>
          <w:rFonts w:asciiTheme="majorHAnsi" w:hAnsiTheme="majorHAnsi" w:cs="Arial"/>
          <w:bCs/>
          <w:sz w:val="20"/>
          <w:szCs w:val="20"/>
        </w:rPr>
        <w:t>a. Are there any prerequisites?</w:t>
      </w:r>
    </w:p>
    <w:sdt>
      <w:sdtPr>
        <w:rPr>
          <w:rFonts w:asciiTheme="majorHAnsi" w:hAnsiTheme="majorHAnsi" w:cs="Arial"/>
          <w:color w:val="0070C0"/>
          <w:sz w:val="20"/>
          <w:szCs w:val="20"/>
        </w:rPr>
        <w:id w:val="1395011863"/>
        <w:placeholder>
          <w:docPart w:val="DF9025B0EA074355A59D9094915E9057"/>
        </w:placeholder>
      </w:sdtPr>
      <w:sdtEndPr>
        <w:rPr>
          <w:color w:val="auto"/>
        </w:rPr>
      </w:sdtEndPr>
      <w:sdtContent>
        <w:p w:rsidR="002172AB" w:rsidRPr="00052063" w:rsidRDefault="00B46B9A"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First year students from any major</w:t>
          </w:r>
          <w:r w:rsidR="0020499D" w:rsidRPr="00052063">
            <w:rPr>
              <w:rFonts w:asciiTheme="majorHAnsi" w:hAnsiTheme="majorHAnsi" w:cs="Arial"/>
              <w:color w:val="0070C0"/>
              <w:sz w:val="20"/>
              <w:szCs w:val="20"/>
            </w:rPr>
            <w:t xml:space="preserve"> in the College of Agriculture and Technology</w:t>
          </w:r>
        </w:p>
      </w:sdtContent>
    </w:sdt>
    <w:p w:rsidR="002315B0" w:rsidRPr="00052063" w:rsidRDefault="002315B0" w:rsidP="00001C04">
      <w:pPr>
        <w:tabs>
          <w:tab w:val="left" w:pos="360"/>
          <w:tab w:val="left" w:pos="720"/>
        </w:tabs>
        <w:spacing w:after="0"/>
        <w:rPr>
          <w:rFonts w:asciiTheme="majorHAnsi" w:hAnsiTheme="majorHAnsi" w:cs="Arial"/>
          <w:bCs/>
          <w:sz w:val="20"/>
          <w:szCs w:val="20"/>
        </w:rPr>
      </w:pPr>
    </w:p>
    <w:p w:rsidR="00AB5523" w:rsidRPr="00052063" w:rsidRDefault="002315B0" w:rsidP="00001C04">
      <w:pPr>
        <w:tabs>
          <w:tab w:val="left" w:pos="360"/>
          <w:tab w:val="left" w:pos="720"/>
        </w:tabs>
        <w:spacing w:after="0"/>
        <w:rPr>
          <w:rFonts w:asciiTheme="majorHAnsi" w:hAnsiTheme="majorHAnsi"/>
          <w:sz w:val="20"/>
          <w:szCs w:val="20"/>
        </w:rPr>
      </w:pPr>
      <w:r w:rsidRPr="00052063">
        <w:rPr>
          <w:rFonts w:asciiTheme="majorHAnsi" w:hAnsiTheme="majorHAnsi" w:cs="Arial"/>
          <w:sz w:val="20"/>
          <w:szCs w:val="20"/>
        </w:rPr>
        <w:t>b. Why?</w:t>
      </w:r>
      <w:r w:rsidR="00AB5523" w:rsidRPr="00052063">
        <w:rPr>
          <w:rFonts w:asciiTheme="majorHAnsi" w:hAnsiTheme="majorHAnsi" w:cs="Arial"/>
          <w:sz w:val="20"/>
          <w:szCs w:val="20"/>
        </w:rPr>
        <w:t xml:space="preserve"> </w:t>
      </w:r>
    </w:p>
    <w:p w:rsidR="002172AB" w:rsidRPr="00052063" w:rsidRDefault="00733CCF" w:rsidP="002172A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926559"/>
          <w:placeholder>
            <w:docPart w:val="ADF40454E5474FF3A2D39EF353D25FA6"/>
          </w:placeholder>
        </w:sdtPr>
        <w:sdtEndPr/>
        <w:sdtContent>
          <w:r w:rsidR="00B313D1" w:rsidRPr="00052063">
            <w:rPr>
              <w:rFonts w:asciiTheme="majorHAnsi" w:hAnsiTheme="majorHAnsi" w:cs="Arial"/>
              <w:color w:val="0070C0"/>
              <w:sz w:val="20"/>
              <w:szCs w:val="20"/>
            </w:rPr>
            <w:t xml:space="preserve">This is an </w:t>
          </w:r>
          <w:r w:rsidR="00B46B9A" w:rsidRPr="00052063">
            <w:rPr>
              <w:rFonts w:asciiTheme="majorHAnsi" w:hAnsiTheme="majorHAnsi" w:cs="Arial"/>
              <w:color w:val="0070C0"/>
              <w:sz w:val="20"/>
              <w:szCs w:val="20"/>
            </w:rPr>
            <w:t xml:space="preserve">interdisciplinary </w:t>
          </w:r>
          <w:r w:rsidR="00B313D1" w:rsidRPr="00052063">
            <w:rPr>
              <w:rFonts w:asciiTheme="majorHAnsi" w:hAnsiTheme="majorHAnsi" w:cs="Arial"/>
              <w:color w:val="0070C0"/>
              <w:sz w:val="20"/>
              <w:szCs w:val="20"/>
            </w:rPr>
            <w:t xml:space="preserve">introductory course that will </w:t>
          </w:r>
          <w:r w:rsidR="00FC1353" w:rsidRPr="00052063">
            <w:rPr>
              <w:rFonts w:asciiTheme="majorHAnsi" w:hAnsiTheme="majorHAnsi" w:cs="Arial"/>
              <w:color w:val="0070C0"/>
              <w:sz w:val="20"/>
              <w:szCs w:val="20"/>
            </w:rPr>
            <w:t>be relevant</w:t>
          </w:r>
          <w:r w:rsidR="00B46B9A" w:rsidRPr="00052063">
            <w:rPr>
              <w:rFonts w:asciiTheme="majorHAnsi" w:hAnsiTheme="majorHAnsi" w:cs="Arial"/>
              <w:color w:val="0070C0"/>
              <w:sz w:val="20"/>
              <w:szCs w:val="20"/>
            </w:rPr>
            <w:t xml:space="preserve"> to students from Agricultural Studies, Agricultural Business, Animal Science, Plant and Soil Science, and Applied Science. </w:t>
          </w:r>
        </w:sdtContent>
      </w:sdt>
      <w:r w:rsidR="00B313D1" w:rsidRPr="00052063">
        <w:rPr>
          <w:rFonts w:asciiTheme="majorHAnsi" w:hAnsiTheme="majorHAnsi" w:cs="Arial"/>
          <w:sz w:val="20"/>
          <w:szCs w:val="20"/>
        </w:rPr>
        <w:t xml:space="preserve"> </w:t>
      </w:r>
    </w:p>
    <w:p w:rsidR="002172AB" w:rsidRPr="00052063" w:rsidRDefault="002172AB" w:rsidP="00001C04">
      <w:pPr>
        <w:tabs>
          <w:tab w:val="left" w:pos="360"/>
          <w:tab w:val="left" w:pos="720"/>
        </w:tabs>
        <w:spacing w:after="0"/>
        <w:rPr>
          <w:rFonts w:asciiTheme="majorHAnsi" w:hAnsiTheme="majorHAnsi"/>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9.</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Course frequency</w:t>
      </w:r>
      <w:r w:rsidR="00AB5523" w:rsidRPr="00052063">
        <w:rPr>
          <w:rFonts w:asciiTheme="majorHAnsi" w:hAnsiTheme="majorHAnsi" w:cs="Arial"/>
          <w:b/>
          <w:sz w:val="20"/>
          <w:szCs w:val="20"/>
        </w:rPr>
        <w:t xml:space="preserve"> </w:t>
      </w:r>
      <w:r w:rsidR="00AB5523" w:rsidRPr="00052063">
        <w:rPr>
          <w:rFonts w:asciiTheme="majorHAnsi" w:hAnsiTheme="majorHAnsi" w:cs="Arial"/>
          <w:sz w:val="20"/>
          <w:szCs w:val="20"/>
        </w:rPr>
        <w:t xml:space="preserve">(e.g. </w:t>
      </w:r>
      <w:proofErr w:type="gramStart"/>
      <w:r w:rsidR="00AB5523" w:rsidRPr="00052063">
        <w:rPr>
          <w:rFonts w:asciiTheme="majorHAnsi" w:hAnsiTheme="majorHAnsi" w:cs="Arial"/>
          <w:sz w:val="20"/>
          <w:szCs w:val="20"/>
        </w:rPr>
        <w:t>Fall</w:t>
      </w:r>
      <w:proofErr w:type="gramEnd"/>
      <w:r w:rsidR="00AB5523" w:rsidRPr="00052063">
        <w:rPr>
          <w:rFonts w:asciiTheme="majorHAnsi" w:hAnsiTheme="majorHAnsi" w:cs="Arial"/>
          <w:sz w:val="20"/>
          <w:szCs w:val="20"/>
        </w:rPr>
        <w:t>, Spring, Summer).    Not applicable to Graduate courses.</w:t>
      </w:r>
    </w:p>
    <w:sdt>
      <w:sdtPr>
        <w:rPr>
          <w:rFonts w:asciiTheme="majorHAnsi" w:hAnsiTheme="majorHAnsi" w:cs="Arial"/>
          <w:color w:val="0070C0"/>
          <w:sz w:val="20"/>
          <w:szCs w:val="20"/>
        </w:rPr>
        <w:id w:val="-699239734"/>
        <w:placeholder>
          <w:docPart w:val="4203079C5D7C4581ACA19180885A364C"/>
        </w:placeholder>
      </w:sdtPr>
      <w:sdtEndPr>
        <w:rPr>
          <w:color w:val="auto"/>
        </w:rPr>
      </w:sdtEndPr>
      <w:sdtContent>
        <w:p w:rsidR="002172AB" w:rsidRPr="00052063" w:rsidRDefault="00B46B9A"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Fall and </w:t>
          </w:r>
          <w:proofErr w:type="gramStart"/>
          <w:r w:rsidRPr="00052063">
            <w:rPr>
              <w:rFonts w:asciiTheme="majorHAnsi" w:hAnsiTheme="majorHAnsi" w:cs="Arial"/>
              <w:color w:val="0070C0"/>
              <w:sz w:val="20"/>
              <w:szCs w:val="20"/>
            </w:rPr>
            <w:t>Spring</w:t>
          </w:r>
          <w:proofErr w:type="gramEnd"/>
          <w:r w:rsidRPr="00052063">
            <w:rPr>
              <w:rFonts w:asciiTheme="majorHAnsi" w:hAnsiTheme="majorHAnsi" w:cs="Arial"/>
              <w:color w:val="0070C0"/>
              <w:sz w:val="20"/>
              <w:szCs w:val="20"/>
            </w:rPr>
            <w:t xml:space="preserve"> </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10.</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Contact Person (Name, Email Address, Phone Number)</w:t>
      </w:r>
    </w:p>
    <w:sdt>
      <w:sdtPr>
        <w:rPr>
          <w:rFonts w:asciiTheme="majorHAnsi" w:hAnsiTheme="majorHAnsi" w:cs="Arial"/>
          <w:color w:val="0070C0"/>
          <w:sz w:val="20"/>
          <w:szCs w:val="20"/>
        </w:rPr>
        <w:id w:val="-917249301"/>
        <w:placeholder>
          <w:docPart w:val="1EEED3B3C1F242F684AFF4FBD5C1DAEB"/>
        </w:placeholder>
      </w:sdtPr>
      <w:sdtEndPr>
        <w:rPr>
          <w:color w:val="auto"/>
        </w:rPr>
      </w:sdtEndPr>
      <w:sdtContent>
        <w:p w:rsidR="002172AB" w:rsidRPr="00052063" w:rsidRDefault="00B46B9A"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Peter </w:t>
          </w:r>
          <w:proofErr w:type="spellStart"/>
          <w:r w:rsidRPr="00052063">
            <w:rPr>
              <w:rFonts w:asciiTheme="majorHAnsi" w:hAnsiTheme="majorHAnsi" w:cs="Arial"/>
              <w:color w:val="0070C0"/>
              <w:sz w:val="20"/>
              <w:szCs w:val="20"/>
            </w:rPr>
            <w:t>Ako</w:t>
          </w:r>
          <w:proofErr w:type="spellEnd"/>
          <w:r w:rsidRPr="00052063">
            <w:rPr>
              <w:rFonts w:asciiTheme="majorHAnsi" w:hAnsiTheme="majorHAnsi" w:cs="Arial"/>
              <w:color w:val="0070C0"/>
              <w:sz w:val="20"/>
              <w:szCs w:val="20"/>
            </w:rPr>
            <w:t xml:space="preserve"> </w:t>
          </w:r>
          <w:proofErr w:type="spellStart"/>
          <w:r w:rsidRPr="00052063">
            <w:rPr>
              <w:rFonts w:asciiTheme="majorHAnsi" w:hAnsiTheme="majorHAnsi" w:cs="Arial"/>
              <w:color w:val="0070C0"/>
              <w:sz w:val="20"/>
              <w:szCs w:val="20"/>
            </w:rPr>
            <w:t>Larbi</w:t>
          </w:r>
          <w:proofErr w:type="spellEnd"/>
          <w:r w:rsidRPr="00052063">
            <w:rPr>
              <w:rFonts w:asciiTheme="majorHAnsi" w:hAnsiTheme="majorHAnsi" w:cs="Arial"/>
              <w:color w:val="0070C0"/>
              <w:sz w:val="20"/>
              <w:szCs w:val="20"/>
            </w:rPr>
            <w:t xml:space="preserve">, </w:t>
          </w:r>
          <w:hyperlink r:id="rId9" w:history="1">
            <w:r w:rsidRPr="00052063">
              <w:rPr>
                <w:rStyle w:val="Hyperlink"/>
                <w:rFonts w:asciiTheme="majorHAnsi" w:hAnsiTheme="majorHAnsi" w:cs="Arial"/>
                <w:color w:val="0070C0"/>
                <w:sz w:val="20"/>
                <w:szCs w:val="20"/>
              </w:rPr>
              <w:t>plarbi@astate.edu</w:t>
            </w:r>
          </w:hyperlink>
          <w:r w:rsidRPr="00052063">
            <w:rPr>
              <w:rFonts w:asciiTheme="majorHAnsi" w:hAnsiTheme="majorHAnsi" w:cs="Arial"/>
              <w:color w:val="0070C0"/>
              <w:sz w:val="20"/>
              <w:szCs w:val="20"/>
            </w:rPr>
            <w:t>, 870-972-</w:t>
          </w:r>
          <w:r w:rsidR="00045DF3" w:rsidRPr="00052063">
            <w:rPr>
              <w:rFonts w:asciiTheme="majorHAnsi" w:hAnsiTheme="majorHAnsi" w:cs="Arial"/>
              <w:color w:val="0070C0"/>
              <w:sz w:val="20"/>
              <w:szCs w:val="20"/>
            </w:rPr>
            <w:t>2263</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11.</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Proposed Starting Term/Year</w:t>
      </w:r>
    </w:p>
    <w:sdt>
      <w:sdtPr>
        <w:rPr>
          <w:rFonts w:asciiTheme="majorHAnsi" w:hAnsiTheme="majorHAnsi" w:cs="Arial"/>
          <w:color w:val="0070C0"/>
          <w:sz w:val="20"/>
          <w:szCs w:val="20"/>
        </w:rPr>
        <w:id w:val="-2076511728"/>
        <w:placeholder>
          <w:docPart w:val="ADE97F82C798462791587BF03181C1C4"/>
        </w:placeholder>
      </w:sdtPr>
      <w:sdtEndPr>
        <w:rPr>
          <w:color w:val="auto"/>
        </w:rPr>
      </w:sdtEndPr>
      <w:sdtContent>
        <w:p w:rsidR="002172AB" w:rsidRPr="00052063" w:rsidRDefault="00045DF3" w:rsidP="002172AB">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Spring 2015</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2172AB"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12.</w:t>
      </w:r>
      <w:r w:rsidR="003C334C" w:rsidRPr="00052063">
        <w:rPr>
          <w:rFonts w:asciiTheme="majorHAnsi" w:hAnsiTheme="majorHAnsi" w:cs="Arial"/>
          <w:sz w:val="20"/>
          <w:szCs w:val="20"/>
        </w:rPr>
        <w:t xml:space="preserve"> </w:t>
      </w:r>
      <w:r w:rsidR="00AB5523" w:rsidRPr="00052063">
        <w:rPr>
          <w:rFonts w:asciiTheme="majorHAnsi" w:hAnsiTheme="majorHAnsi" w:cs="Arial"/>
          <w:sz w:val="20"/>
          <w:szCs w:val="20"/>
        </w:rPr>
        <w:t>Is this cour</w:t>
      </w:r>
      <w:r w:rsidR="002172AB" w:rsidRPr="00052063">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C471FC" w:rsidRPr="00052063">
            <w:rPr>
              <w:rFonts w:asciiTheme="majorHAnsi" w:hAnsiTheme="majorHAnsi" w:cs="Arial"/>
              <w:color w:val="0070C0"/>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If yes, what program?</w:t>
      </w:r>
      <w:r w:rsidRPr="00592A95">
        <w:rPr>
          <w:rFonts w:asciiTheme="majorHAnsi" w:hAnsiTheme="majorHAnsi" w:cs="Arial"/>
          <w:sz w:val="20"/>
          <w:szCs w:val="20"/>
        </w:rPr>
        <w:t xml:space="preserve"> </w:t>
      </w:r>
    </w:p>
    <w:sdt>
      <w:sdtPr>
        <w:rPr>
          <w:rStyle w:val="PlaceholderText"/>
          <w:shd w:val="clear" w:color="auto" w:fill="D9D9D9" w:themeFill="background1" w:themeFillShade="D9"/>
        </w:rPr>
        <w:id w:val="-1037193096"/>
        <w:placeholder>
          <w:docPart w:val="BB82BF22FC2F4529B56514E4B6953F4A"/>
        </w:placeholder>
        <w:showingPlcHdr/>
      </w:sdtPr>
      <w:sdtEndPr>
        <w:rPr>
          <w:rStyle w:val="PlaceholderText"/>
        </w:rPr>
      </w:sdtEndPr>
      <w:sdtContent>
        <w:p w:rsidR="002172AB" w:rsidRPr="00C471FC" w:rsidRDefault="00C471FC" w:rsidP="002172AB">
          <w:pPr>
            <w:tabs>
              <w:tab w:val="left" w:pos="360"/>
              <w:tab w:val="left" w:pos="720"/>
            </w:tabs>
            <w:spacing w:after="0" w:line="240" w:lineRule="auto"/>
            <w:rPr>
              <w:rStyle w:val="PlaceholderText"/>
              <w:shd w:val="clear" w:color="auto" w:fill="D9D9D9" w:themeFill="background1" w:themeFillShade="D9"/>
            </w:rPr>
          </w:pPr>
          <w:r w:rsidRPr="00C471FC">
            <w:rPr>
              <w:rStyle w:val="PlaceholderText"/>
              <w:shd w:val="clear" w:color="auto" w:fill="D9D9D9" w:themeFill="background1" w:themeFillShade="D9"/>
            </w:rPr>
            <w:t>Enter text...</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045DF3" w:rsidRPr="00B50268">
                <w:rPr>
                  <w:rFonts w:asciiTheme="majorHAnsi" w:hAnsiTheme="majorHAnsi" w:cs="Arial"/>
                  <w:color w:val="0070C0"/>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77412774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412774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045DF3" w:rsidRPr="00B50268">
            <w:rPr>
              <w:rFonts w:asciiTheme="majorHAnsi" w:hAnsiTheme="majorHAnsi" w:cs="Arial"/>
              <w:color w:val="0070C0"/>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045DF3" w:rsidRPr="00B50268">
            <w:rPr>
              <w:rFonts w:asciiTheme="majorHAnsi" w:hAnsiTheme="majorHAnsi" w:cs="Arial"/>
              <w:color w:val="0070C0"/>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62459349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2459349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color w:val="0070C0"/>
          <w:sz w:val="20"/>
          <w:szCs w:val="20"/>
        </w:rPr>
        <w:id w:val="20368767"/>
        <w:placeholder>
          <w:docPart w:val="A0D8B0CB98AA4259A664BC44F2D002D5"/>
        </w:placeholder>
      </w:sdtPr>
      <w:sdtEndPr/>
      <w:sdtContent>
        <w:p w:rsidR="00547433" w:rsidRPr="00052063" w:rsidRDefault="005D3E7D" w:rsidP="00547433">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 xml:space="preserve">This course will expose students to various </w:t>
          </w:r>
          <w:r w:rsidR="0020499D">
            <w:rPr>
              <w:rFonts w:asciiTheme="majorHAnsi" w:hAnsiTheme="majorHAnsi" w:cs="Arial"/>
              <w:color w:val="0070C0"/>
              <w:sz w:val="20"/>
              <w:szCs w:val="20"/>
            </w:rPr>
            <w:t>systems</w:t>
          </w:r>
          <w:r w:rsidRPr="00B50268">
            <w:rPr>
              <w:rFonts w:asciiTheme="majorHAnsi" w:hAnsiTheme="majorHAnsi" w:cs="Arial"/>
              <w:color w:val="0070C0"/>
              <w:sz w:val="20"/>
              <w:szCs w:val="20"/>
            </w:rPr>
            <w:t xml:space="preserve"> of crop and animal production agriculture including modern techniques, machinery, and technology. It is meant to instill a multidisciplinary viewpoint and give students an appreciation</w:t>
          </w:r>
          <w:r w:rsidR="009D778E" w:rsidRPr="00B50268">
            <w:rPr>
              <w:rFonts w:asciiTheme="majorHAnsi" w:hAnsiTheme="majorHAnsi" w:cs="Arial"/>
              <w:color w:val="0070C0"/>
              <w:sz w:val="20"/>
              <w:szCs w:val="20"/>
            </w:rPr>
            <w:t xml:space="preserve"> of </w:t>
          </w:r>
          <w:r w:rsidRPr="00B50268">
            <w:rPr>
              <w:rFonts w:asciiTheme="majorHAnsi" w:hAnsiTheme="majorHAnsi" w:cs="Arial"/>
              <w:color w:val="0070C0"/>
              <w:sz w:val="20"/>
              <w:szCs w:val="20"/>
            </w:rPr>
            <w:t xml:space="preserve">their </w:t>
          </w:r>
          <w:r w:rsidRPr="00052063">
            <w:rPr>
              <w:rFonts w:asciiTheme="majorHAnsi" w:hAnsiTheme="majorHAnsi" w:cs="Arial"/>
              <w:color w:val="0070C0"/>
              <w:sz w:val="20"/>
              <w:szCs w:val="20"/>
            </w:rPr>
            <w:lastRenderedPageBreak/>
            <w:t xml:space="preserve">specific majors </w:t>
          </w:r>
          <w:r w:rsidR="00C471FC" w:rsidRPr="00052063">
            <w:rPr>
              <w:rFonts w:asciiTheme="majorHAnsi" w:hAnsiTheme="majorHAnsi" w:cs="Arial"/>
              <w:color w:val="0070C0"/>
              <w:sz w:val="20"/>
              <w:szCs w:val="20"/>
            </w:rPr>
            <w:t>in tandem with others</w:t>
          </w:r>
          <w:r w:rsidR="009D778E" w:rsidRPr="00052063">
            <w:rPr>
              <w:rFonts w:asciiTheme="majorHAnsi" w:hAnsiTheme="majorHAnsi" w:cs="Arial"/>
              <w:color w:val="0070C0"/>
              <w:sz w:val="20"/>
              <w:szCs w:val="20"/>
            </w:rPr>
            <w:t xml:space="preserve">, </w:t>
          </w:r>
          <w:r w:rsidR="00B02320" w:rsidRPr="00052063">
            <w:rPr>
              <w:rFonts w:asciiTheme="majorHAnsi" w:hAnsiTheme="majorHAnsi" w:cs="Arial"/>
              <w:color w:val="0070C0"/>
              <w:sz w:val="20"/>
              <w:szCs w:val="20"/>
            </w:rPr>
            <w:t>early in</w:t>
          </w:r>
          <w:r w:rsidR="009D778E" w:rsidRPr="00052063">
            <w:rPr>
              <w:rFonts w:asciiTheme="majorHAnsi" w:hAnsiTheme="majorHAnsi" w:cs="Arial"/>
              <w:color w:val="0070C0"/>
              <w:sz w:val="20"/>
              <w:szCs w:val="20"/>
            </w:rPr>
            <w:t xml:space="preserve"> their college career. Students will gain knowledge about the relevance of various systems</w:t>
          </w:r>
          <w:r w:rsidRPr="00052063">
            <w:rPr>
              <w:rFonts w:asciiTheme="majorHAnsi" w:hAnsiTheme="majorHAnsi" w:cs="Arial"/>
              <w:color w:val="0070C0"/>
              <w:sz w:val="20"/>
              <w:szCs w:val="20"/>
            </w:rPr>
            <w:t>.</w:t>
          </w:r>
        </w:p>
      </w:sdtContent>
    </w:sdt>
    <w:p w:rsidR="00547433" w:rsidRPr="00052063" w:rsidRDefault="00547433" w:rsidP="00001C04">
      <w:pPr>
        <w:tabs>
          <w:tab w:val="left" w:pos="360"/>
          <w:tab w:val="left" w:pos="72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b.</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color w:val="0070C0"/>
          <w:sz w:val="20"/>
          <w:szCs w:val="20"/>
        </w:rPr>
        <w:id w:val="-1711865069"/>
        <w:placeholder>
          <w:docPart w:val="20D34BEB1794417C9AA837924E68BAF5"/>
        </w:placeholder>
      </w:sdtPr>
      <w:sdtEndPr>
        <w:rPr>
          <w:color w:val="auto"/>
        </w:rPr>
      </w:sdtEndPr>
      <w:sdtContent>
        <w:p w:rsidR="00547433" w:rsidRPr="00052063" w:rsidRDefault="002521A5"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Modern agricultural problems are best tackled with multidisciplinary solutions. </w:t>
          </w:r>
          <w:r w:rsidR="00B02320" w:rsidRPr="00052063">
            <w:rPr>
              <w:rFonts w:asciiTheme="majorHAnsi" w:hAnsiTheme="majorHAnsi" w:cs="Arial"/>
              <w:color w:val="0070C0"/>
              <w:sz w:val="20"/>
              <w:szCs w:val="20"/>
            </w:rPr>
            <w:t xml:space="preserve">One of the college’s mission is “to prepare young men and women for entry and career advancement in the food, fiber and natural resources industry, which involves production (farming), agribusiness and value-added processing, public service and rural leadership”. In line with this mission, </w:t>
          </w:r>
          <w:r w:rsidRPr="00052063">
            <w:rPr>
              <w:rFonts w:asciiTheme="majorHAnsi" w:hAnsiTheme="majorHAnsi" w:cs="Arial"/>
              <w:color w:val="0070C0"/>
              <w:sz w:val="20"/>
              <w:szCs w:val="20"/>
            </w:rPr>
            <w:t xml:space="preserve">the </w:t>
          </w:r>
          <w:r w:rsidR="002A69B5" w:rsidRPr="00052063">
            <w:rPr>
              <w:rFonts w:asciiTheme="majorHAnsi" w:hAnsiTheme="majorHAnsi" w:cs="Arial"/>
              <w:color w:val="0070C0"/>
              <w:sz w:val="20"/>
              <w:szCs w:val="20"/>
            </w:rPr>
            <w:t xml:space="preserve">course </w:t>
          </w:r>
          <w:r w:rsidR="00A73782" w:rsidRPr="00052063">
            <w:rPr>
              <w:rFonts w:asciiTheme="majorHAnsi" w:hAnsiTheme="majorHAnsi" w:cs="Arial"/>
              <w:color w:val="0070C0"/>
              <w:sz w:val="20"/>
              <w:szCs w:val="20"/>
            </w:rPr>
            <w:t xml:space="preserve">will equip students </w:t>
          </w:r>
          <w:r w:rsidR="002A69B5" w:rsidRPr="00052063">
            <w:rPr>
              <w:rFonts w:asciiTheme="majorHAnsi" w:hAnsiTheme="majorHAnsi" w:cs="Arial"/>
              <w:color w:val="0070C0"/>
              <w:sz w:val="20"/>
              <w:szCs w:val="20"/>
            </w:rPr>
            <w:t>in</w:t>
          </w:r>
          <w:r w:rsidR="00A73782" w:rsidRPr="00052063">
            <w:rPr>
              <w:rFonts w:asciiTheme="majorHAnsi" w:hAnsiTheme="majorHAnsi" w:cs="Arial"/>
              <w:color w:val="0070C0"/>
              <w:sz w:val="20"/>
              <w:szCs w:val="20"/>
            </w:rPr>
            <w:t xml:space="preserve"> various majors with a multidisciplinary mindset </w:t>
          </w:r>
          <w:r w:rsidR="001A6C26" w:rsidRPr="00052063">
            <w:rPr>
              <w:rFonts w:asciiTheme="majorHAnsi" w:hAnsiTheme="majorHAnsi" w:cs="Arial"/>
              <w:color w:val="0070C0"/>
              <w:sz w:val="20"/>
              <w:szCs w:val="20"/>
            </w:rPr>
            <w:t xml:space="preserve">as a </w:t>
          </w:r>
          <w:r w:rsidR="002A69B5" w:rsidRPr="00052063">
            <w:rPr>
              <w:rFonts w:asciiTheme="majorHAnsi" w:hAnsiTheme="majorHAnsi" w:cs="Arial"/>
              <w:color w:val="0070C0"/>
              <w:sz w:val="20"/>
              <w:szCs w:val="20"/>
            </w:rPr>
            <w:t>key</w:t>
          </w:r>
          <w:r w:rsidR="001A6C26" w:rsidRPr="00052063">
            <w:rPr>
              <w:rFonts w:asciiTheme="majorHAnsi" w:hAnsiTheme="majorHAnsi" w:cs="Arial"/>
              <w:color w:val="0070C0"/>
              <w:sz w:val="20"/>
              <w:szCs w:val="20"/>
            </w:rPr>
            <w:t xml:space="preserve"> component of their professional careers.</w:t>
          </w:r>
          <w:r w:rsidR="00A73782" w:rsidRPr="00052063">
            <w:rPr>
              <w:rFonts w:asciiTheme="majorHAnsi" w:hAnsiTheme="majorHAnsi" w:cs="Arial"/>
              <w:color w:val="0070C0"/>
              <w:sz w:val="20"/>
              <w:szCs w:val="20"/>
            </w:rPr>
            <w:t xml:space="preserve"> </w:t>
          </w:r>
        </w:p>
      </w:sdtContent>
    </w:sdt>
    <w:p w:rsidR="00473252" w:rsidRPr="00052063" w:rsidRDefault="00473252" w:rsidP="00001C04">
      <w:pPr>
        <w:tabs>
          <w:tab w:val="left" w:pos="360"/>
          <w:tab w:val="left" w:pos="81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c.</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 xml:space="preserve">Student population served. </w:t>
      </w:r>
    </w:p>
    <w:sdt>
      <w:sdtPr>
        <w:rPr>
          <w:rFonts w:asciiTheme="majorHAnsi" w:hAnsiTheme="majorHAnsi" w:cs="Arial"/>
          <w:color w:val="0070C0"/>
          <w:sz w:val="20"/>
          <w:szCs w:val="20"/>
        </w:rPr>
        <w:id w:val="-1716033360"/>
        <w:placeholder>
          <w:docPart w:val="A0676EB8A622456CB48DBF13AE009325"/>
        </w:placeholder>
      </w:sdtPr>
      <w:sdtEndPr>
        <w:rPr>
          <w:color w:val="auto"/>
        </w:rPr>
      </w:sdtEndPr>
      <w:sdtContent>
        <w:p w:rsidR="00547433" w:rsidRPr="00052063" w:rsidRDefault="00A740FC"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First year s</w:t>
          </w:r>
          <w:r w:rsidR="006B2F42" w:rsidRPr="00052063">
            <w:rPr>
              <w:rFonts w:asciiTheme="majorHAnsi" w:hAnsiTheme="majorHAnsi" w:cs="Arial"/>
              <w:color w:val="0070C0"/>
              <w:sz w:val="20"/>
              <w:szCs w:val="20"/>
            </w:rPr>
            <w:t>tudents in the College of Agriculture and Technology</w:t>
          </w:r>
        </w:p>
      </w:sdtContent>
    </w:sdt>
    <w:p w:rsidR="00473252" w:rsidRPr="00052063" w:rsidRDefault="00473252" w:rsidP="00001C04">
      <w:pPr>
        <w:tabs>
          <w:tab w:val="left" w:pos="360"/>
          <w:tab w:val="left" w:pos="810"/>
        </w:tabs>
        <w:spacing w:after="0"/>
        <w:rPr>
          <w:rFonts w:asciiTheme="majorHAnsi" w:hAnsiTheme="majorHAnsi" w:cs="Arial"/>
          <w:sz w:val="20"/>
          <w:szCs w:val="20"/>
        </w:rPr>
      </w:pPr>
    </w:p>
    <w:p w:rsidR="00547433" w:rsidRPr="00052063" w:rsidRDefault="00001C04" w:rsidP="00001C04">
      <w:pPr>
        <w:tabs>
          <w:tab w:val="left" w:pos="360"/>
          <w:tab w:val="left" w:pos="810"/>
        </w:tabs>
        <w:spacing w:after="0"/>
        <w:rPr>
          <w:rFonts w:asciiTheme="majorHAnsi" w:hAnsiTheme="majorHAnsi" w:cs="Arial"/>
          <w:sz w:val="20"/>
          <w:szCs w:val="20"/>
        </w:rPr>
      </w:pPr>
      <w:r w:rsidRPr="00052063">
        <w:rPr>
          <w:rFonts w:asciiTheme="majorHAnsi" w:hAnsiTheme="majorHAnsi" w:cs="Arial"/>
          <w:sz w:val="20"/>
          <w:szCs w:val="20"/>
        </w:rPr>
        <w:t>d.</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Rationale for the level of the course (lower, upper, or graduate).</w:t>
      </w:r>
    </w:p>
    <w:sdt>
      <w:sdtPr>
        <w:rPr>
          <w:rFonts w:asciiTheme="majorHAnsi" w:hAnsiTheme="majorHAnsi" w:cs="Arial"/>
          <w:color w:val="0070C0"/>
          <w:sz w:val="20"/>
          <w:szCs w:val="20"/>
        </w:rPr>
        <w:id w:val="-494496540"/>
        <w:placeholder>
          <w:docPart w:val="2EBBF20CE80144388D424853755D2152"/>
        </w:placeholder>
      </w:sdtPr>
      <w:sdtEndPr/>
      <w:sdtContent>
        <w:p w:rsidR="00547433" w:rsidRPr="00B50268" w:rsidRDefault="002422F9"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An introductory course with</w:t>
          </w:r>
          <w:r w:rsidR="006B2F42" w:rsidRPr="00052063">
            <w:rPr>
              <w:rFonts w:asciiTheme="majorHAnsi" w:hAnsiTheme="majorHAnsi" w:cs="Arial"/>
              <w:color w:val="0070C0"/>
              <w:sz w:val="20"/>
              <w:szCs w:val="20"/>
            </w:rPr>
            <w:t xml:space="preserve"> </w:t>
          </w:r>
          <w:r w:rsidRPr="00052063">
            <w:rPr>
              <w:rFonts w:asciiTheme="majorHAnsi" w:hAnsiTheme="majorHAnsi" w:cs="Arial"/>
              <w:color w:val="0070C0"/>
              <w:sz w:val="20"/>
              <w:szCs w:val="20"/>
            </w:rPr>
            <w:t xml:space="preserve">a </w:t>
          </w:r>
          <w:r w:rsidR="006B2F42" w:rsidRPr="00052063">
            <w:rPr>
              <w:rFonts w:asciiTheme="majorHAnsi" w:hAnsiTheme="majorHAnsi" w:cs="Arial"/>
              <w:color w:val="0070C0"/>
              <w:sz w:val="20"/>
              <w:szCs w:val="20"/>
            </w:rPr>
            <w:t xml:space="preserve">multidisciplinary viewpoint </w:t>
          </w:r>
          <w:r w:rsidRPr="00052063">
            <w:rPr>
              <w:rFonts w:asciiTheme="majorHAnsi" w:hAnsiTheme="majorHAnsi" w:cs="Arial"/>
              <w:color w:val="0070C0"/>
              <w:sz w:val="20"/>
              <w:szCs w:val="20"/>
            </w:rPr>
            <w:t xml:space="preserve">to </w:t>
          </w:r>
          <w:r w:rsidR="006B2F42" w:rsidRPr="00052063">
            <w:rPr>
              <w:rFonts w:asciiTheme="majorHAnsi" w:hAnsiTheme="majorHAnsi" w:cs="Arial"/>
              <w:color w:val="0070C0"/>
              <w:sz w:val="20"/>
              <w:szCs w:val="20"/>
            </w:rPr>
            <w:t xml:space="preserve">give students an appreciation of their specific majors </w:t>
          </w:r>
          <w:r w:rsidRPr="00052063">
            <w:rPr>
              <w:rFonts w:asciiTheme="majorHAnsi" w:hAnsiTheme="majorHAnsi" w:cs="Arial"/>
              <w:color w:val="0070C0"/>
              <w:sz w:val="20"/>
              <w:szCs w:val="20"/>
            </w:rPr>
            <w:t xml:space="preserve">in tandem with others, early in </w:t>
          </w:r>
          <w:r w:rsidR="006B2F42" w:rsidRPr="00052063">
            <w:rPr>
              <w:rFonts w:asciiTheme="majorHAnsi" w:hAnsiTheme="majorHAnsi" w:cs="Arial"/>
              <w:color w:val="0070C0"/>
              <w:sz w:val="20"/>
              <w:szCs w:val="20"/>
            </w:rPr>
            <w:t>their college career.</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color w:val="0070C0"/>
          <w:sz w:val="20"/>
          <w:szCs w:val="20"/>
        </w:rPr>
        <w:id w:val="2130351671"/>
        <w:placeholder>
          <w:docPart w:val="81BFC12720484F52B655BCB14F8A363C"/>
        </w:placeholder>
      </w:sdtPr>
      <w:sdtEndPr/>
      <w:sdtContent>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1. Definitions: Agriculture and related fields of study; Agricultural systems and system components; Agricultural sustainability</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2. Systems thinking; ‘Big picture’ analysis; Problem solving in agricultural research and practice; </w:t>
          </w:r>
          <w:proofErr w:type="gramStart"/>
          <w:r w:rsidRPr="00FC1353">
            <w:rPr>
              <w:rFonts w:asciiTheme="majorHAnsi" w:hAnsiTheme="majorHAnsi" w:cs="Arial"/>
              <w:color w:val="0070C0"/>
              <w:sz w:val="20"/>
              <w:szCs w:val="20"/>
            </w:rPr>
            <w:t>The</w:t>
          </w:r>
          <w:proofErr w:type="gramEnd"/>
          <w:r w:rsidRPr="00FC1353">
            <w:rPr>
              <w:rFonts w:asciiTheme="majorHAnsi" w:hAnsiTheme="majorHAnsi" w:cs="Arial"/>
              <w:color w:val="0070C0"/>
              <w:sz w:val="20"/>
              <w:szCs w:val="20"/>
            </w:rPr>
            <w:t xml:space="preserve"> multidisciplinary approach</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3. Overview of U.S. agriculture; Natural resource scarcity; Environmental degradation; Economic concerns; Social concerns; Systems approach in improving sustainability</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4. Improving productivity and environmental sustainability 1: Soil management; Crop and Vegetation Diversity Management; Water use management; Nutrient management; Precision Agriculture</w:t>
          </w:r>
        </w:p>
        <w:p w:rsidR="0006139B" w:rsidRPr="00FC1353" w:rsidRDefault="0006139B" w:rsidP="00547433">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5. Improving productivity and environmental sustainability 2: Weeds, pests, and disease management in crops; </w:t>
          </w:r>
          <w:proofErr w:type="gramStart"/>
          <w:r w:rsidRPr="00FC1353">
            <w:rPr>
              <w:rFonts w:asciiTheme="majorHAnsi" w:hAnsiTheme="majorHAnsi" w:cs="Arial"/>
              <w:color w:val="0070C0"/>
              <w:sz w:val="20"/>
              <w:szCs w:val="20"/>
            </w:rPr>
            <w:t>Managing</w:t>
          </w:r>
          <w:proofErr w:type="gramEnd"/>
          <w:r w:rsidRPr="00FC1353">
            <w:rPr>
              <w:rFonts w:asciiTheme="majorHAnsi" w:hAnsiTheme="majorHAnsi" w:cs="Arial"/>
              <w:color w:val="0070C0"/>
              <w:sz w:val="20"/>
              <w:szCs w:val="20"/>
            </w:rPr>
            <w:t xml:space="preserve"> efficiency of animal production systems</w:t>
          </w:r>
          <w:r w:rsidR="00FF2329">
            <w:rPr>
              <w:rFonts w:asciiTheme="majorHAnsi" w:hAnsiTheme="majorHAnsi" w:cs="Arial"/>
              <w:color w:val="0070C0"/>
              <w:sz w:val="20"/>
              <w:szCs w:val="20"/>
            </w:rPr>
            <w:t>.</w:t>
          </w:r>
        </w:p>
        <w:p w:rsidR="0006139B" w:rsidRPr="00052063" w:rsidRDefault="0006139B" w:rsidP="00547433">
          <w:pPr>
            <w:tabs>
              <w:tab w:val="left" w:pos="360"/>
              <w:tab w:val="left" w:pos="720"/>
            </w:tabs>
            <w:spacing w:after="0" w:line="240" w:lineRule="auto"/>
            <w:rPr>
              <w:rFonts w:asciiTheme="majorHAnsi" w:hAnsiTheme="majorHAnsi"/>
              <w:color w:val="0070C0"/>
              <w:sz w:val="20"/>
              <w:szCs w:val="20"/>
            </w:rPr>
          </w:pPr>
          <w:r w:rsidRPr="00052063">
            <w:rPr>
              <w:rFonts w:asciiTheme="majorHAnsi" w:hAnsiTheme="majorHAnsi" w:cs="Arial"/>
              <w:color w:val="0070C0"/>
              <w:sz w:val="20"/>
              <w:szCs w:val="20"/>
            </w:rPr>
            <w:t xml:space="preserve">6. </w:t>
          </w:r>
          <w:r w:rsidR="00CC147C" w:rsidRPr="00052063">
            <w:rPr>
              <w:rFonts w:asciiTheme="majorHAnsi" w:hAnsiTheme="majorHAnsi" w:cs="Arial"/>
              <w:color w:val="0070C0"/>
              <w:sz w:val="20"/>
              <w:szCs w:val="20"/>
            </w:rPr>
            <w:t>Site visitations</w:t>
          </w:r>
          <w:r w:rsidR="009267D6" w:rsidRPr="00052063">
            <w:rPr>
              <w:rFonts w:asciiTheme="majorHAnsi" w:hAnsiTheme="majorHAnsi" w:cs="Arial"/>
              <w:color w:val="0070C0"/>
              <w:sz w:val="20"/>
              <w:szCs w:val="20"/>
            </w:rPr>
            <w:t xml:space="preserve"> to</w:t>
          </w:r>
          <w:r w:rsidR="005C6A7A" w:rsidRPr="00052063">
            <w:rPr>
              <w:rFonts w:asciiTheme="majorHAnsi" w:hAnsiTheme="majorHAnsi" w:cs="Arial"/>
              <w:color w:val="0070C0"/>
              <w:sz w:val="20"/>
              <w:szCs w:val="20"/>
            </w:rPr>
            <w:t xml:space="preserve"> </w:t>
          </w:r>
          <w:r w:rsidR="005C6A7A" w:rsidRPr="00052063">
            <w:rPr>
              <w:rFonts w:asciiTheme="majorHAnsi" w:hAnsiTheme="majorHAnsi"/>
              <w:color w:val="0070C0"/>
              <w:sz w:val="20"/>
              <w:szCs w:val="20"/>
            </w:rPr>
            <w:t>Cache River Valley Seed</w:t>
          </w:r>
          <w:r w:rsidR="005C6A7A" w:rsidRPr="00052063">
            <w:rPr>
              <w:rFonts w:asciiTheme="majorHAnsi" w:hAnsiTheme="majorHAnsi" w:cs="Arial"/>
              <w:color w:val="0070C0"/>
              <w:sz w:val="20"/>
              <w:szCs w:val="20"/>
            </w:rPr>
            <w:t xml:space="preserve">, </w:t>
          </w:r>
          <w:r w:rsidR="005C6A7A" w:rsidRPr="00052063">
            <w:rPr>
              <w:rFonts w:asciiTheme="majorHAnsi" w:hAnsiTheme="majorHAnsi"/>
              <w:color w:val="0070C0"/>
              <w:sz w:val="20"/>
              <w:szCs w:val="20"/>
            </w:rPr>
            <w:t>LLC, Crop Production Services, and Greenway Equipment, Inc.</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7. </w:t>
          </w:r>
          <w:r w:rsidR="005C6A7A" w:rsidRPr="00052063">
            <w:rPr>
              <w:rFonts w:asciiTheme="majorHAnsi" w:hAnsiTheme="majorHAnsi" w:cs="Arial"/>
              <w:color w:val="0070C0"/>
              <w:sz w:val="20"/>
              <w:szCs w:val="20"/>
            </w:rPr>
            <w:t xml:space="preserve">Animal welfare; Animal health; </w:t>
          </w:r>
          <w:r w:rsidRPr="00052063">
            <w:rPr>
              <w:rFonts w:asciiTheme="majorHAnsi" w:hAnsiTheme="majorHAnsi" w:cs="Arial"/>
              <w:color w:val="0070C0"/>
              <w:sz w:val="20"/>
              <w:szCs w:val="20"/>
            </w:rPr>
            <w:t>Mid-semester exams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8. Socioeconomic Dimensions: Economic security at farm level; Sustainability at the community level; Food security, safety and quality</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9. Organic cropping systems; Alternative livestock production systems; Perennial agriculture systems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10. Factors influencing sustainable farming practices: Agricultural markets; Public policy; Educational and research institutions</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11. Case Study 1</w:t>
          </w:r>
          <w:r w:rsidR="00FF2329" w:rsidRPr="00052063">
            <w:rPr>
              <w:rFonts w:asciiTheme="majorHAnsi" w:hAnsiTheme="majorHAnsi" w:cs="Arial"/>
              <w:color w:val="0070C0"/>
              <w:sz w:val="20"/>
              <w:szCs w:val="20"/>
            </w:rPr>
            <w:t xml:space="preserve">: </w:t>
          </w:r>
          <w:r w:rsidR="001B23A1" w:rsidRPr="00052063">
            <w:rPr>
              <w:rFonts w:asciiTheme="majorHAnsi" w:hAnsiTheme="majorHAnsi" w:cs="Arial"/>
              <w:color w:val="0070C0"/>
              <w:sz w:val="20"/>
              <w:szCs w:val="20"/>
            </w:rPr>
            <w:t>Mormon Trail Farm</w:t>
          </w:r>
        </w:p>
        <w:p w:rsidR="0006139B"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12. Case Study 2</w:t>
          </w:r>
          <w:r w:rsidR="001B23A1" w:rsidRPr="00052063">
            <w:rPr>
              <w:rFonts w:asciiTheme="majorHAnsi" w:hAnsiTheme="majorHAnsi" w:cs="Arial"/>
              <w:color w:val="0070C0"/>
              <w:sz w:val="20"/>
              <w:szCs w:val="20"/>
            </w:rPr>
            <w:t>: Ferrari Farms, Inc.</w:t>
          </w:r>
        </w:p>
        <w:p w:rsidR="00FC1353" w:rsidRPr="00052063" w:rsidRDefault="0006139B"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13. Case Study 3</w:t>
          </w:r>
          <w:r w:rsidR="001B23A1" w:rsidRPr="00052063">
            <w:rPr>
              <w:rFonts w:asciiTheme="majorHAnsi" w:hAnsiTheme="majorHAnsi" w:cs="Arial"/>
              <w:color w:val="0070C0"/>
              <w:sz w:val="20"/>
              <w:szCs w:val="20"/>
            </w:rPr>
            <w:t xml:space="preserve">: </w:t>
          </w:r>
          <w:proofErr w:type="spellStart"/>
          <w:r w:rsidR="001B23A1" w:rsidRPr="00052063">
            <w:rPr>
              <w:rFonts w:asciiTheme="majorHAnsi" w:hAnsiTheme="majorHAnsi" w:cs="Arial"/>
              <w:color w:val="0070C0"/>
              <w:sz w:val="20"/>
              <w:szCs w:val="20"/>
            </w:rPr>
            <w:t>Brookview</w:t>
          </w:r>
          <w:proofErr w:type="spellEnd"/>
          <w:r w:rsidR="001B23A1" w:rsidRPr="00052063">
            <w:rPr>
              <w:rFonts w:asciiTheme="majorHAnsi" w:hAnsiTheme="majorHAnsi" w:cs="Arial"/>
              <w:color w:val="0070C0"/>
              <w:sz w:val="20"/>
              <w:szCs w:val="20"/>
            </w:rPr>
            <w:t xml:space="preserve"> Farm</w:t>
          </w:r>
        </w:p>
        <w:p w:rsidR="00547433" w:rsidRPr="00052063" w:rsidRDefault="00FC1353"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14. Final Presentations</w:t>
          </w:r>
        </w:p>
      </w:sdtContent>
    </w:sdt>
    <w:p w:rsidR="00473252" w:rsidRPr="00052063" w:rsidRDefault="00473252" w:rsidP="00001C04">
      <w:pPr>
        <w:tabs>
          <w:tab w:val="left" w:pos="360"/>
          <w:tab w:val="left" w:pos="720"/>
        </w:tabs>
        <w:spacing w:after="0"/>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17.</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Course requirements (e.g. research papers, projects, interviews, tests, etc.)</w:t>
      </w:r>
    </w:p>
    <w:sdt>
      <w:sdtPr>
        <w:rPr>
          <w:rFonts w:asciiTheme="majorHAnsi" w:hAnsiTheme="majorHAnsi" w:cs="Arial"/>
          <w:color w:val="0070C0"/>
          <w:sz w:val="20"/>
          <w:szCs w:val="20"/>
        </w:rPr>
        <w:id w:val="-1911607887"/>
        <w:placeholder>
          <w:docPart w:val="0AAB81A7ED374059B17A98296E2FD2AC"/>
        </w:placeholder>
      </w:sdtPr>
      <w:sdtEndPr>
        <w:rPr>
          <w:color w:val="auto"/>
        </w:rPr>
      </w:sdtEndPr>
      <w:sdtContent>
        <w:p w:rsidR="00547433" w:rsidRPr="00052063" w:rsidRDefault="0012104B"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 xml:space="preserve">Quizzes, Mid Semester exam, and </w:t>
          </w:r>
          <w:r w:rsidR="000249B4" w:rsidRPr="00052063">
            <w:rPr>
              <w:rFonts w:asciiTheme="majorHAnsi" w:hAnsiTheme="majorHAnsi" w:cs="Arial"/>
              <w:color w:val="0070C0"/>
              <w:sz w:val="20"/>
              <w:szCs w:val="20"/>
            </w:rPr>
            <w:t xml:space="preserve">Group </w:t>
          </w:r>
          <w:r w:rsidR="00982659" w:rsidRPr="00052063">
            <w:rPr>
              <w:rFonts w:asciiTheme="majorHAnsi" w:hAnsiTheme="majorHAnsi" w:cs="Arial"/>
              <w:color w:val="0070C0"/>
              <w:sz w:val="20"/>
              <w:szCs w:val="20"/>
            </w:rPr>
            <w:t xml:space="preserve">Project Report </w:t>
          </w:r>
          <w:r w:rsidR="003E1F5C" w:rsidRPr="00052063">
            <w:rPr>
              <w:rFonts w:asciiTheme="majorHAnsi" w:hAnsiTheme="majorHAnsi" w:cs="Arial"/>
              <w:color w:val="0070C0"/>
              <w:sz w:val="20"/>
              <w:szCs w:val="20"/>
            </w:rPr>
            <w:t>with presentations</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18.</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Special features (e.g. labs, exhibits, site visitations, etc.)</w:t>
      </w:r>
    </w:p>
    <w:sdt>
      <w:sdtPr>
        <w:rPr>
          <w:rFonts w:asciiTheme="majorHAnsi" w:hAnsiTheme="majorHAnsi" w:cs="Arial"/>
          <w:color w:val="0070C0"/>
          <w:sz w:val="20"/>
          <w:szCs w:val="20"/>
        </w:rPr>
        <w:id w:val="2006626283"/>
        <w:placeholder>
          <w:docPart w:val="43BD4D20B9A54E949CA94AFE7E5AB03C"/>
        </w:placeholder>
      </w:sdtPr>
      <w:sdtEndPr>
        <w:rPr>
          <w:color w:val="auto"/>
        </w:rPr>
      </w:sdtEndPr>
      <w:sdtContent>
        <w:p w:rsidR="00547433" w:rsidRPr="00052063" w:rsidRDefault="00982659"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Site visitations</w:t>
          </w:r>
          <w:r w:rsidR="00CC147C" w:rsidRPr="00052063">
            <w:rPr>
              <w:rFonts w:asciiTheme="majorHAnsi" w:hAnsiTheme="majorHAnsi" w:cs="Arial"/>
              <w:color w:val="0070C0"/>
              <w:sz w:val="20"/>
              <w:szCs w:val="20"/>
            </w:rPr>
            <w:t xml:space="preserve"> to </w:t>
          </w:r>
          <w:r w:rsidR="00CC147C" w:rsidRPr="00052063">
            <w:rPr>
              <w:rFonts w:asciiTheme="majorHAnsi" w:hAnsiTheme="majorHAnsi"/>
              <w:color w:val="0070C0"/>
              <w:sz w:val="20"/>
              <w:szCs w:val="20"/>
            </w:rPr>
            <w:t>Cache River Valley Seed</w:t>
          </w:r>
          <w:r w:rsidR="00CC147C" w:rsidRPr="00052063">
            <w:rPr>
              <w:rFonts w:asciiTheme="majorHAnsi" w:hAnsiTheme="majorHAnsi" w:cs="Arial"/>
              <w:color w:val="0070C0"/>
              <w:sz w:val="20"/>
              <w:szCs w:val="20"/>
            </w:rPr>
            <w:t xml:space="preserve">, </w:t>
          </w:r>
          <w:r w:rsidR="00CC147C" w:rsidRPr="00052063">
            <w:rPr>
              <w:rFonts w:asciiTheme="majorHAnsi" w:hAnsiTheme="majorHAnsi"/>
              <w:color w:val="0070C0"/>
              <w:sz w:val="20"/>
              <w:szCs w:val="20"/>
            </w:rPr>
            <w:t>LLC, Crop Production Services, and Greenway Equipment, Inc.</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19.</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Pr="00052063" w:rsidRDefault="002313F2" w:rsidP="00547433">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color w:val="0070C0"/>
              <w:sz w:val="20"/>
              <w:szCs w:val="20"/>
            </w:rPr>
            <w:t>No</w:t>
          </w:r>
        </w:p>
      </w:sdtContent>
    </w:sdt>
    <w:p w:rsidR="00AB5523" w:rsidRPr="00052063" w:rsidRDefault="00AB5523" w:rsidP="00001C04">
      <w:pPr>
        <w:tabs>
          <w:tab w:val="left" w:pos="360"/>
          <w:tab w:val="left" w:pos="720"/>
        </w:tabs>
        <w:spacing w:after="0" w:line="240" w:lineRule="auto"/>
        <w:rPr>
          <w:rFonts w:asciiTheme="majorHAnsi" w:hAnsiTheme="majorHAnsi" w:cs="Arial"/>
          <w:sz w:val="20"/>
          <w:szCs w:val="20"/>
        </w:rPr>
      </w:pPr>
    </w:p>
    <w:p w:rsidR="00547433" w:rsidRPr="00052063" w:rsidRDefault="00001C04" w:rsidP="00001C04">
      <w:pPr>
        <w:tabs>
          <w:tab w:val="left" w:pos="360"/>
          <w:tab w:val="left" w:pos="720"/>
        </w:tabs>
        <w:spacing w:after="0" w:line="240" w:lineRule="auto"/>
        <w:rPr>
          <w:rFonts w:asciiTheme="majorHAnsi" w:hAnsiTheme="majorHAnsi" w:cs="Arial"/>
          <w:sz w:val="20"/>
          <w:szCs w:val="20"/>
        </w:rPr>
      </w:pPr>
      <w:r w:rsidRPr="00052063">
        <w:rPr>
          <w:rFonts w:asciiTheme="majorHAnsi" w:hAnsiTheme="majorHAnsi" w:cs="Arial"/>
          <w:sz w:val="20"/>
          <w:szCs w:val="20"/>
        </w:rPr>
        <w:t>20</w:t>
      </w:r>
      <w:r w:rsidR="003C334C" w:rsidRPr="00052063">
        <w:rPr>
          <w:rFonts w:asciiTheme="majorHAnsi" w:hAnsiTheme="majorHAnsi" w:cs="Arial"/>
          <w:sz w:val="20"/>
          <w:szCs w:val="20"/>
        </w:rPr>
        <w:t xml:space="preserve">. </w:t>
      </w:r>
      <w:r w:rsidR="00473252" w:rsidRPr="00052063">
        <w:rPr>
          <w:rFonts w:asciiTheme="majorHAnsi" w:hAnsiTheme="majorHAnsi" w:cs="Arial"/>
          <w:sz w:val="20"/>
          <w:szCs w:val="20"/>
        </w:rPr>
        <w:t>What is the primary intended learning goal for students enrolled in this course?</w:t>
      </w:r>
    </w:p>
    <w:sdt>
      <w:sdtPr>
        <w:rPr>
          <w:rFonts w:asciiTheme="majorHAnsi" w:hAnsiTheme="majorHAnsi" w:cs="Arial"/>
          <w:color w:val="0070C0"/>
          <w:sz w:val="20"/>
          <w:szCs w:val="20"/>
        </w:rPr>
        <w:id w:val="-250741043"/>
      </w:sdtPr>
      <w:sdtEndPr/>
      <w:sdtContent>
        <w:p w:rsidR="00547433" w:rsidRPr="00B50268" w:rsidRDefault="00EE59D0" w:rsidP="00547433">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To </w:t>
          </w:r>
          <w:r w:rsidR="002313F2" w:rsidRPr="00052063">
            <w:rPr>
              <w:rFonts w:asciiTheme="majorHAnsi" w:hAnsiTheme="majorHAnsi" w:cs="Arial"/>
              <w:color w:val="0070C0"/>
              <w:sz w:val="20"/>
              <w:szCs w:val="20"/>
            </w:rPr>
            <w:t xml:space="preserve">gain knowledge about various </w:t>
          </w:r>
          <w:r w:rsidRPr="00052063">
            <w:rPr>
              <w:rFonts w:asciiTheme="majorHAnsi" w:hAnsiTheme="majorHAnsi" w:cs="Arial"/>
              <w:color w:val="0070C0"/>
              <w:sz w:val="20"/>
              <w:szCs w:val="20"/>
            </w:rPr>
            <w:t xml:space="preserve">crop and animal production </w:t>
          </w:r>
          <w:r w:rsidR="002313F2" w:rsidRPr="00052063">
            <w:rPr>
              <w:rFonts w:asciiTheme="majorHAnsi" w:hAnsiTheme="majorHAnsi" w:cs="Arial"/>
              <w:color w:val="0070C0"/>
              <w:sz w:val="20"/>
              <w:szCs w:val="20"/>
            </w:rPr>
            <w:t xml:space="preserve">systems </w:t>
          </w:r>
          <w:r w:rsidRPr="00052063">
            <w:rPr>
              <w:rFonts w:asciiTheme="majorHAnsi" w:hAnsiTheme="majorHAnsi" w:cs="Arial"/>
              <w:color w:val="0070C0"/>
              <w:sz w:val="20"/>
              <w:szCs w:val="20"/>
            </w:rPr>
            <w:t xml:space="preserve">and their </w:t>
          </w:r>
          <w:r w:rsidR="002D154A" w:rsidRPr="00052063">
            <w:rPr>
              <w:rFonts w:asciiTheme="majorHAnsi" w:hAnsiTheme="majorHAnsi" w:cs="Arial"/>
              <w:color w:val="0070C0"/>
              <w:sz w:val="20"/>
              <w:szCs w:val="20"/>
            </w:rPr>
            <w:t xml:space="preserve">interrelationships </w:t>
          </w:r>
          <w:r w:rsidR="000A50FF" w:rsidRPr="00052063">
            <w:rPr>
              <w:rFonts w:asciiTheme="majorHAnsi" w:hAnsiTheme="majorHAnsi" w:cs="Arial"/>
              <w:color w:val="0070C0"/>
              <w:sz w:val="20"/>
              <w:szCs w:val="20"/>
            </w:rPr>
            <w:t xml:space="preserve">with other </w:t>
          </w:r>
          <w:r w:rsidR="005A49A8" w:rsidRPr="00052063">
            <w:rPr>
              <w:rFonts w:asciiTheme="majorHAnsi" w:hAnsiTheme="majorHAnsi" w:cs="Arial"/>
              <w:color w:val="0070C0"/>
              <w:sz w:val="20"/>
              <w:szCs w:val="20"/>
            </w:rPr>
            <w:t xml:space="preserve">land use </w:t>
          </w:r>
          <w:r w:rsidR="000A50FF" w:rsidRPr="00052063">
            <w:rPr>
              <w:rFonts w:asciiTheme="majorHAnsi" w:hAnsiTheme="majorHAnsi" w:cs="Arial"/>
              <w:color w:val="0070C0"/>
              <w:sz w:val="20"/>
              <w:szCs w:val="20"/>
            </w:rPr>
            <w:t>systems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color w:val="0070C0"/>
          <w:sz w:val="20"/>
          <w:szCs w:val="20"/>
        </w:rPr>
        <w:id w:val="-583916023"/>
      </w:sdtPr>
      <w:sdtEndPr/>
      <w:sdtContent>
        <w:p w:rsidR="00547433" w:rsidRPr="00B50268" w:rsidRDefault="00C93F19" w:rsidP="00547433">
          <w:pPr>
            <w:tabs>
              <w:tab w:val="left" w:pos="360"/>
              <w:tab w:val="left" w:pos="720"/>
            </w:tabs>
            <w:spacing w:after="0" w:line="240" w:lineRule="auto"/>
            <w:rPr>
              <w:rFonts w:asciiTheme="majorHAnsi" w:hAnsiTheme="majorHAnsi" w:cs="Arial"/>
              <w:color w:val="0070C0"/>
              <w:sz w:val="20"/>
              <w:szCs w:val="20"/>
            </w:rPr>
          </w:pPr>
          <w:r w:rsidRPr="00B50268">
            <w:rPr>
              <w:rFonts w:asciiTheme="majorHAnsi" w:hAnsiTheme="majorHAnsi" w:cs="Arial"/>
              <w:color w:val="0070C0"/>
              <w:sz w:val="20"/>
              <w:szCs w:val="20"/>
            </w:rPr>
            <w:t xml:space="preserve">“Toward Sustainable Agricultural Systems in the 21st Century”, </w:t>
          </w:r>
          <w:r w:rsidR="003E1F5C" w:rsidRPr="003E1F5C">
            <w:rPr>
              <w:rFonts w:asciiTheme="majorHAnsi" w:hAnsiTheme="majorHAnsi" w:cs="Arial"/>
              <w:color w:val="0070C0"/>
              <w:sz w:val="20"/>
              <w:szCs w:val="20"/>
            </w:rPr>
            <w:t>Committee on Twenty-First Century Systems Agriculture, Board on Agriculture and Natural Resources, Division on Earth and Life Studies, National Research Council</w:t>
          </w:r>
          <w:r w:rsidR="003E1F5C">
            <w:rPr>
              <w:rFonts w:asciiTheme="majorHAnsi" w:hAnsiTheme="majorHAnsi" w:cs="Arial"/>
              <w:color w:val="0070C0"/>
              <w:sz w:val="20"/>
              <w:szCs w:val="20"/>
            </w:rPr>
            <w:t>.</w:t>
          </w:r>
          <w:r w:rsidRPr="00B50268">
            <w:rPr>
              <w:rFonts w:asciiTheme="majorHAnsi" w:hAnsiTheme="majorHAnsi" w:cs="Arial"/>
              <w:color w:val="0070C0"/>
              <w:sz w:val="20"/>
              <w:szCs w:val="20"/>
            </w:rPr>
            <w:t xml:space="preserve"> The National Academies Press, 2010. </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color w:val="0070C0"/>
            <w:sz w:val="20"/>
            <w:szCs w:val="20"/>
          </w:rPr>
          <w:id w:val="1627281565"/>
        </w:sdtPr>
        <w:sdtEndPr/>
        <w:sdtContent>
          <w:r w:rsidR="00A22421" w:rsidRPr="00B50268">
            <w:rPr>
              <w:rFonts w:asciiTheme="majorHAnsi" w:hAnsiTheme="majorHAnsi" w:cs="Arial"/>
              <w:color w:val="0070C0"/>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1C06CE" w:rsidRPr="00B50268">
            <w:rPr>
              <w:rFonts w:asciiTheme="majorHAnsi" w:hAnsiTheme="majorHAnsi" w:cs="Arial"/>
              <w:color w:val="0070C0"/>
              <w:sz w:val="20"/>
              <w:szCs w:val="20"/>
            </w:rPr>
            <w:t>20</w:t>
          </w:r>
          <w:r w:rsidR="00F73E07" w:rsidRPr="00B50268">
            <w:rPr>
              <w:rFonts w:asciiTheme="majorHAnsi" w:hAnsiTheme="majorHAnsi" w:cs="Arial"/>
              <w:color w:val="0070C0"/>
              <w:sz w:val="20"/>
              <w:szCs w:val="20"/>
            </w:rPr>
            <w:t>-30</w:t>
          </w:r>
          <w:r w:rsidR="00665A19" w:rsidRPr="00B50268">
            <w:rPr>
              <w:rFonts w:asciiTheme="majorHAnsi" w:hAnsiTheme="majorHAnsi" w:cs="Arial"/>
              <w:color w:val="0070C0"/>
              <w:sz w:val="20"/>
              <w:szCs w:val="20"/>
            </w:rPr>
            <w:t xml:space="preserve"> per team of 10 max</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70798771"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1C06CE">
            <w:rPr>
              <w:rFonts w:ascii="MS Gothic" w:eastAsia="MS Gothic" w:hAnsi="MS Gothic" w:hint="eastAsia"/>
            </w:rPr>
            <w:t>☒</w:t>
          </w:r>
        </w:sdtContent>
      </w:sdt>
      <w:permEnd w:id="19707987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30259455"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025945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48871138"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887113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840968"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4096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48842190"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884219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70373480"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03734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17039948" w:edGrp="everyone"/>
    <w:p w:rsidR="00C334FF" w:rsidRPr="00592A95" w:rsidRDefault="00733CC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A64DDF">
            <w:rPr>
              <w:rFonts w:ascii="MS Gothic" w:eastAsia="MS Gothic" w:hAnsi="MS Gothic" w:hint="eastAsia"/>
            </w:rPr>
            <w:t>☐</w:t>
          </w:r>
        </w:sdtContent>
      </w:sdt>
      <w:permEnd w:id="81703994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14802198" w:edGrp="everyone"/>
    <w:p w:rsidR="00C334FF" w:rsidRPr="00592A95" w:rsidRDefault="00733CC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148021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97036093" w:edGrp="everyone"/>
          <w:r w:rsidR="00547433" w:rsidRPr="006E6FEC">
            <w:rPr>
              <w:rStyle w:val="PlaceholderText"/>
              <w:shd w:val="clear" w:color="auto" w:fill="D9D9D9" w:themeFill="background1" w:themeFillShade="D9"/>
            </w:rPr>
            <w:t>Enter text...</w:t>
          </w:r>
          <w:permEnd w:id="119703609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b/>
          <w:sz w:val="20"/>
          <w:szCs w:val="20"/>
        </w:rPr>
        <w:t xml:space="preserve">Outcome #1:  </w:t>
      </w:r>
      <w:r w:rsidRPr="00052063">
        <w:rPr>
          <w:rFonts w:asciiTheme="majorHAnsi" w:hAnsiTheme="majorHAnsi" w:cs="Arial"/>
          <w:sz w:val="20"/>
          <w:szCs w:val="20"/>
        </w:rPr>
        <w:t xml:space="preserve">(For example, what will students who meet this goal know or be able to </w:t>
      </w:r>
      <w:r w:rsidR="00547433" w:rsidRPr="00052063">
        <w:rPr>
          <w:rFonts w:asciiTheme="majorHAnsi" w:hAnsiTheme="majorHAnsi" w:cs="Arial"/>
          <w:sz w:val="20"/>
          <w:szCs w:val="20"/>
        </w:rPr>
        <w:t>do as a result of this course?)</w:t>
      </w:r>
    </w:p>
    <w:p w:rsidR="00547433" w:rsidRPr="00052063" w:rsidRDefault="00733CCF"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1919754334"/>
        </w:sdtPr>
        <w:sdtEndPr>
          <w:rPr>
            <w:color w:val="auto"/>
          </w:rPr>
        </w:sdtEndPr>
        <w:sdtContent>
          <w:r w:rsidR="00665A19" w:rsidRPr="00052063">
            <w:rPr>
              <w:rFonts w:asciiTheme="majorHAnsi" w:hAnsiTheme="majorHAnsi" w:cs="Arial"/>
              <w:color w:val="0070C0"/>
              <w:sz w:val="20"/>
              <w:szCs w:val="20"/>
            </w:rPr>
            <w:t>Students will be able to define various disciplines in agriculture, their roles, and their interaction</w:t>
          </w:r>
          <w:r w:rsidR="001C75B8" w:rsidRPr="00052063">
            <w:rPr>
              <w:rFonts w:asciiTheme="majorHAnsi" w:hAnsiTheme="majorHAnsi" w:cs="Arial"/>
              <w:color w:val="0070C0"/>
              <w:sz w:val="20"/>
              <w:szCs w:val="20"/>
            </w:rPr>
            <w:t>s</w:t>
          </w:r>
          <w:r w:rsidR="00665A19" w:rsidRPr="00052063">
            <w:rPr>
              <w:rFonts w:asciiTheme="majorHAnsi" w:hAnsiTheme="majorHAnsi" w:cs="Arial"/>
              <w:color w:val="0070C0"/>
              <w:sz w:val="20"/>
              <w:szCs w:val="20"/>
            </w:rPr>
            <w:t xml:space="preserve"> in research and agricultural production</w:t>
          </w:r>
        </w:sdtContent>
      </w:sdt>
    </w:p>
    <w:p w:rsidR="00547433" w:rsidRPr="00052063" w:rsidRDefault="00547433" w:rsidP="00707894">
      <w:pPr>
        <w:tabs>
          <w:tab w:val="left" w:pos="360"/>
        </w:tabs>
        <w:spacing w:after="0"/>
        <w:rPr>
          <w:rFonts w:asciiTheme="majorHAnsi" w:hAnsiTheme="majorHAnsi" w:cs="Arial"/>
          <w:sz w:val="20"/>
          <w:szCs w:val="20"/>
        </w:rPr>
      </w:pP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sz w:val="20"/>
          <w:szCs w:val="20"/>
        </w:rPr>
        <w:t>Learning Activity:</w:t>
      </w:r>
      <w:r w:rsidRPr="00052063">
        <w:rPr>
          <w:rFonts w:asciiTheme="majorHAnsi" w:hAnsiTheme="majorHAnsi" w:cs="Arial"/>
          <w:b/>
          <w:sz w:val="20"/>
          <w:szCs w:val="20"/>
        </w:rPr>
        <w:t xml:space="preserve">  </w:t>
      </w:r>
      <w:r w:rsidRPr="00052063">
        <w:rPr>
          <w:rFonts w:asciiTheme="majorHAnsi" w:hAnsiTheme="majorHAnsi" w:cs="Arial"/>
          <w:sz w:val="20"/>
          <w:szCs w:val="20"/>
        </w:rPr>
        <w:t>(For example, what instructional processes do you plan to use to hel</w:t>
      </w:r>
      <w:r w:rsidR="00547433" w:rsidRPr="00052063">
        <w:rPr>
          <w:rFonts w:asciiTheme="majorHAnsi" w:hAnsiTheme="majorHAnsi" w:cs="Arial"/>
          <w:sz w:val="20"/>
          <w:szCs w:val="20"/>
        </w:rPr>
        <w:t>p students reach this outcome?)</w:t>
      </w:r>
    </w:p>
    <w:sdt>
      <w:sdtPr>
        <w:rPr>
          <w:rFonts w:asciiTheme="majorHAnsi" w:hAnsiTheme="majorHAnsi" w:cs="Arial"/>
          <w:color w:val="0070C0"/>
          <w:sz w:val="20"/>
          <w:szCs w:val="20"/>
        </w:rPr>
        <w:id w:val="-218976991"/>
      </w:sdtPr>
      <w:sdtEndPr>
        <w:rPr>
          <w:color w:val="auto"/>
        </w:rPr>
      </w:sdtEndPr>
      <w:sdtContent>
        <w:p w:rsidR="00547433" w:rsidRPr="00052063" w:rsidRDefault="001C75B8" w:rsidP="00707894">
          <w:pPr>
            <w:tabs>
              <w:tab w:val="left" w:pos="360"/>
            </w:tabs>
            <w:spacing w:after="0"/>
            <w:rPr>
              <w:rFonts w:asciiTheme="majorHAnsi" w:hAnsiTheme="majorHAnsi" w:cs="Arial"/>
              <w:sz w:val="20"/>
              <w:szCs w:val="20"/>
            </w:rPr>
          </w:pPr>
          <w:r w:rsidRPr="00052063">
            <w:rPr>
              <w:rFonts w:asciiTheme="majorHAnsi" w:hAnsiTheme="majorHAnsi" w:cs="Arial"/>
              <w:color w:val="0070C0"/>
              <w:sz w:val="20"/>
              <w:szCs w:val="20"/>
            </w:rPr>
            <w:t xml:space="preserve">Students </w:t>
          </w:r>
          <w:r w:rsidR="00594A14" w:rsidRPr="00052063">
            <w:rPr>
              <w:rFonts w:asciiTheme="majorHAnsi" w:hAnsiTheme="majorHAnsi" w:cs="Arial"/>
              <w:color w:val="0070C0"/>
              <w:sz w:val="20"/>
              <w:szCs w:val="20"/>
            </w:rPr>
            <w:t xml:space="preserve">will receive regular lectures plus additional special presentations </w:t>
          </w:r>
          <w:r w:rsidR="00665A19" w:rsidRPr="00052063">
            <w:rPr>
              <w:rFonts w:asciiTheme="majorHAnsi" w:hAnsiTheme="majorHAnsi" w:cs="Arial"/>
              <w:color w:val="0070C0"/>
              <w:sz w:val="20"/>
              <w:szCs w:val="20"/>
            </w:rPr>
            <w:t xml:space="preserve">from other experts (faculty </w:t>
          </w:r>
          <w:r w:rsidR="00F73E07" w:rsidRPr="00052063">
            <w:rPr>
              <w:rFonts w:asciiTheme="majorHAnsi" w:hAnsiTheme="majorHAnsi" w:cs="Arial"/>
              <w:color w:val="0070C0"/>
              <w:sz w:val="20"/>
              <w:szCs w:val="20"/>
            </w:rPr>
            <w:t>members and practitioners)</w:t>
          </w:r>
          <w:r w:rsidR="00594A14"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in</w:t>
          </w:r>
          <w:r w:rsidR="005D11F9"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different</w:t>
          </w:r>
          <w:r w:rsidR="005D11F9" w:rsidRPr="00052063">
            <w:rPr>
              <w:rFonts w:asciiTheme="majorHAnsi" w:hAnsiTheme="majorHAnsi" w:cs="Arial"/>
              <w:color w:val="0070C0"/>
              <w:sz w:val="20"/>
              <w:szCs w:val="20"/>
            </w:rPr>
            <w:t xml:space="preserve"> </w:t>
          </w:r>
          <w:r w:rsidR="005E201A" w:rsidRPr="00052063">
            <w:rPr>
              <w:rFonts w:asciiTheme="majorHAnsi" w:hAnsiTheme="majorHAnsi" w:cs="Arial"/>
              <w:color w:val="0070C0"/>
              <w:sz w:val="20"/>
              <w:szCs w:val="20"/>
            </w:rPr>
            <w:t xml:space="preserve">academic </w:t>
          </w:r>
          <w:r w:rsidR="005D11F9" w:rsidRPr="00052063">
            <w:rPr>
              <w:rFonts w:asciiTheme="majorHAnsi" w:hAnsiTheme="majorHAnsi" w:cs="Arial"/>
              <w:color w:val="0070C0"/>
              <w:sz w:val="20"/>
              <w:szCs w:val="20"/>
            </w:rPr>
            <w:t xml:space="preserve">majors </w:t>
          </w:r>
          <w:r w:rsidR="00594A14" w:rsidRPr="00052063">
            <w:rPr>
              <w:rFonts w:asciiTheme="majorHAnsi" w:hAnsiTheme="majorHAnsi" w:cs="Arial"/>
              <w:color w:val="0070C0"/>
              <w:sz w:val="20"/>
              <w:szCs w:val="20"/>
            </w:rPr>
            <w:t xml:space="preserve">on how various </w:t>
          </w:r>
          <w:r w:rsidR="005D11F9" w:rsidRPr="00052063">
            <w:rPr>
              <w:rFonts w:asciiTheme="majorHAnsi" w:hAnsiTheme="majorHAnsi" w:cs="Arial"/>
              <w:color w:val="0070C0"/>
              <w:sz w:val="20"/>
              <w:szCs w:val="20"/>
            </w:rPr>
            <w:t>system problems are defined and solved.</w:t>
          </w:r>
          <w:r w:rsidR="00594A14" w:rsidRPr="00052063">
            <w:rPr>
              <w:rFonts w:asciiTheme="majorHAnsi" w:hAnsiTheme="majorHAnsi" w:cs="Arial"/>
              <w:color w:val="0070C0"/>
              <w:sz w:val="20"/>
              <w:szCs w:val="20"/>
            </w:rPr>
            <w:t xml:space="preserve"> </w:t>
          </w:r>
          <w:r w:rsidR="005D11F9" w:rsidRPr="00052063">
            <w:rPr>
              <w:rFonts w:asciiTheme="majorHAnsi" w:hAnsiTheme="majorHAnsi" w:cs="Arial"/>
              <w:color w:val="0070C0"/>
              <w:sz w:val="20"/>
              <w:szCs w:val="20"/>
            </w:rPr>
            <w:t xml:space="preserve">Students will form multidisciplinary teams </w:t>
          </w:r>
          <w:r w:rsidR="005E201A" w:rsidRPr="00052063">
            <w:rPr>
              <w:rFonts w:asciiTheme="majorHAnsi" w:hAnsiTheme="majorHAnsi" w:cs="Arial"/>
              <w:color w:val="0070C0"/>
              <w:sz w:val="20"/>
              <w:szCs w:val="20"/>
            </w:rPr>
            <w:t>to identify an existing problem and develop a solution scheme that incorporates knowledge or skillset from more than two disciplines.</w:t>
          </w:r>
        </w:p>
      </w:sdtContent>
    </w:sdt>
    <w:p w:rsidR="00547433" w:rsidRPr="00052063" w:rsidRDefault="00547433" w:rsidP="00707894">
      <w:pPr>
        <w:tabs>
          <w:tab w:val="left" w:pos="360"/>
        </w:tabs>
        <w:spacing w:after="0"/>
        <w:rPr>
          <w:rFonts w:asciiTheme="majorHAnsi" w:hAnsiTheme="majorHAnsi" w:cs="Arial"/>
          <w:sz w:val="20"/>
          <w:szCs w:val="20"/>
        </w:rPr>
      </w:pPr>
    </w:p>
    <w:p w:rsidR="00C23CC7" w:rsidRPr="00052063" w:rsidRDefault="00C23CC7" w:rsidP="00707894">
      <w:pPr>
        <w:tabs>
          <w:tab w:val="left" w:pos="360"/>
        </w:tabs>
        <w:spacing w:after="0"/>
        <w:rPr>
          <w:rFonts w:asciiTheme="majorHAnsi" w:hAnsiTheme="majorHAnsi" w:cs="Arial"/>
          <w:sz w:val="20"/>
          <w:szCs w:val="20"/>
        </w:rPr>
      </w:pPr>
      <w:r w:rsidRPr="00052063">
        <w:rPr>
          <w:rFonts w:asciiTheme="majorHAnsi" w:hAnsiTheme="majorHAnsi" w:cs="Arial"/>
          <w:sz w:val="20"/>
          <w:szCs w:val="20"/>
        </w:rPr>
        <w:t>Assessment Tool:  (For example, what will students demonstrate, represent, or produce to provi</w:t>
      </w:r>
      <w:r w:rsidR="00547433" w:rsidRPr="00052063">
        <w:rPr>
          <w:rFonts w:asciiTheme="majorHAnsi" w:hAnsiTheme="majorHAnsi" w:cs="Arial"/>
          <w:sz w:val="20"/>
          <w:szCs w:val="20"/>
        </w:rPr>
        <w:t>de evidence of their learning?)</w:t>
      </w:r>
    </w:p>
    <w:p w:rsidR="00547433" w:rsidRPr="00052063" w:rsidRDefault="00733CCF"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459418299"/>
        </w:sdtPr>
        <w:sdtEndPr>
          <w:rPr>
            <w:color w:val="auto"/>
          </w:rPr>
        </w:sdtEndPr>
        <w:sdtContent>
          <w:r w:rsidR="005E201A" w:rsidRPr="00052063">
            <w:rPr>
              <w:rFonts w:asciiTheme="majorHAnsi" w:hAnsiTheme="majorHAnsi" w:cs="Arial"/>
              <w:color w:val="0070C0"/>
              <w:sz w:val="20"/>
              <w:szCs w:val="20"/>
            </w:rPr>
            <w:t>Each student will demonstrate their mastery through 3 to 5 q</w:t>
          </w:r>
          <w:r w:rsidR="00B50268" w:rsidRPr="00052063">
            <w:rPr>
              <w:rFonts w:asciiTheme="majorHAnsi" w:hAnsiTheme="majorHAnsi" w:cs="Arial"/>
              <w:color w:val="0070C0"/>
              <w:sz w:val="20"/>
              <w:szCs w:val="20"/>
            </w:rPr>
            <w:t>uizzes</w:t>
          </w:r>
          <w:r w:rsidR="005E201A" w:rsidRPr="00052063">
            <w:rPr>
              <w:rFonts w:asciiTheme="majorHAnsi" w:hAnsiTheme="majorHAnsi" w:cs="Arial"/>
              <w:color w:val="0070C0"/>
              <w:sz w:val="20"/>
              <w:szCs w:val="20"/>
            </w:rPr>
            <w:t xml:space="preserve"> and a</w:t>
          </w:r>
          <w:r w:rsidR="00A07265" w:rsidRPr="00052063">
            <w:rPr>
              <w:rFonts w:asciiTheme="majorHAnsi" w:hAnsiTheme="majorHAnsi" w:cs="Arial"/>
              <w:color w:val="0070C0"/>
              <w:sz w:val="20"/>
              <w:szCs w:val="20"/>
            </w:rPr>
            <w:t xml:space="preserve"> </w:t>
          </w:r>
          <w:r w:rsidR="00B26222" w:rsidRPr="00052063">
            <w:rPr>
              <w:rFonts w:asciiTheme="majorHAnsi" w:hAnsiTheme="majorHAnsi" w:cs="Arial"/>
              <w:color w:val="0070C0"/>
              <w:sz w:val="20"/>
              <w:szCs w:val="20"/>
            </w:rPr>
            <w:t>mid-semester exam</w:t>
          </w:r>
          <w:r w:rsidR="005E201A" w:rsidRPr="00052063">
            <w:rPr>
              <w:rFonts w:asciiTheme="majorHAnsi" w:hAnsiTheme="majorHAnsi" w:cs="Arial"/>
              <w:color w:val="0070C0"/>
              <w:sz w:val="20"/>
              <w:szCs w:val="20"/>
            </w:rPr>
            <w:t xml:space="preserve"> that will require application </w:t>
          </w:r>
          <w:r w:rsidR="004B3D74" w:rsidRPr="00052063">
            <w:rPr>
              <w:rFonts w:asciiTheme="majorHAnsi" w:hAnsiTheme="majorHAnsi" w:cs="Arial"/>
              <w:color w:val="0070C0"/>
              <w:sz w:val="20"/>
              <w:szCs w:val="20"/>
            </w:rPr>
            <w:t xml:space="preserve">of </w:t>
          </w:r>
          <w:r w:rsidR="005E201A" w:rsidRPr="00052063">
            <w:rPr>
              <w:rFonts w:asciiTheme="majorHAnsi" w:hAnsiTheme="majorHAnsi" w:cs="Arial"/>
              <w:color w:val="0070C0"/>
              <w:sz w:val="20"/>
              <w:szCs w:val="20"/>
            </w:rPr>
            <w:t>the knowledge acquired. Each student</w:t>
          </w:r>
          <w:r w:rsidR="00F73E07" w:rsidRPr="00052063">
            <w:rPr>
              <w:rFonts w:asciiTheme="majorHAnsi" w:hAnsiTheme="majorHAnsi" w:cs="Arial"/>
              <w:color w:val="0070C0"/>
              <w:sz w:val="20"/>
              <w:szCs w:val="20"/>
            </w:rPr>
            <w:t xml:space="preserve"> group </w:t>
          </w:r>
          <w:r w:rsidR="004B3D74" w:rsidRPr="00052063">
            <w:rPr>
              <w:rFonts w:asciiTheme="majorHAnsi" w:hAnsiTheme="majorHAnsi" w:cs="Arial"/>
              <w:color w:val="0070C0"/>
              <w:sz w:val="20"/>
              <w:szCs w:val="20"/>
            </w:rPr>
            <w:t>will develop a 20</w:t>
          </w:r>
          <w:r w:rsidR="00A07265" w:rsidRPr="00052063">
            <w:rPr>
              <w:rFonts w:asciiTheme="majorHAnsi" w:hAnsiTheme="majorHAnsi" w:cs="Arial"/>
              <w:color w:val="0070C0"/>
              <w:sz w:val="20"/>
              <w:szCs w:val="20"/>
            </w:rPr>
            <w:t>- to</w:t>
          </w:r>
          <w:r w:rsidR="004B3D74" w:rsidRPr="00052063">
            <w:rPr>
              <w:rFonts w:asciiTheme="majorHAnsi" w:hAnsiTheme="majorHAnsi" w:cs="Arial"/>
              <w:color w:val="0070C0"/>
              <w:sz w:val="20"/>
              <w:szCs w:val="20"/>
            </w:rPr>
            <w:t xml:space="preserve"> 30-paged multidisciplinary solution scheme and give a final presentation of the solution to the class</w:t>
          </w:r>
          <w:r w:rsidR="00F73E07" w:rsidRPr="00052063">
            <w:rPr>
              <w:rFonts w:asciiTheme="majorHAnsi" w:hAnsiTheme="majorHAnsi" w:cs="Arial"/>
              <w:color w:val="0070C0"/>
              <w:sz w:val="20"/>
              <w:szCs w:val="20"/>
            </w:rPr>
            <w:t xml:space="preserve"> </w:t>
          </w:r>
        </w:sdtContent>
      </w:sdt>
    </w:p>
    <w:p w:rsidR="000D06F1" w:rsidRPr="00052063" w:rsidRDefault="000D06F1" w:rsidP="00707894">
      <w:pPr>
        <w:tabs>
          <w:tab w:val="left" w:pos="360"/>
        </w:tabs>
        <w:spacing w:after="0"/>
        <w:rPr>
          <w:rFonts w:asciiTheme="majorHAnsi" w:hAnsiTheme="majorHAnsi" w:cs="Arial"/>
          <w:i/>
          <w:sz w:val="20"/>
          <w:szCs w:val="20"/>
        </w:rPr>
      </w:pPr>
    </w:p>
    <w:p w:rsidR="000D06F1" w:rsidRPr="00052063"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052063">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33CCF" w:rsidP="00707894">
      <w:pPr>
        <w:tabs>
          <w:tab w:val="left" w:pos="360"/>
        </w:tabs>
        <w:spacing w:after="0"/>
        <w:rPr>
          <w:rFonts w:asciiTheme="majorHAnsi" w:hAnsiTheme="majorHAnsi" w:cs="Arial"/>
          <w:b/>
          <w:sz w:val="20"/>
          <w:szCs w:val="20"/>
        </w:rPr>
      </w:pPr>
      <w:sdt>
        <w:sdtPr>
          <w:rPr>
            <w:rFonts w:asciiTheme="majorHAnsi" w:hAnsiTheme="majorHAnsi" w:cs="Arial"/>
            <w:color w:val="0070C0"/>
            <w:sz w:val="20"/>
            <w:szCs w:val="20"/>
          </w:rPr>
          <w:id w:val="1143233697"/>
          <w:showingPlcHdr/>
        </w:sdtPr>
        <w:sdtEndPr>
          <w:rPr>
            <w:color w:val="auto"/>
          </w:rPr>
        </w:sdtEndPr>
        <w:sdtContent>
          <w:r w:rsidR="007060A1">
            <w:rPr>
              <w:rFonts w:asciiTheme="majorHAnsi" w:hAnsiTheme="majorHAnsi" w:cs="Arial"/>
              <w:color w:val="0070C0"/>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33CC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sdt>
                <w:sdtPr>
                  <w:rPr>
                    <w:rFonts w:asciiTheme="majorHAnsi" w:hAnsiTheme="majorHAnsi" w:cs="Arial"/>
                    <w:sz w:val="20"/>
                    <w:szCs w:val="20"/>
                  </w:rPr>
                  <w:id w:val="1340819639"/>
                  <w:showingPlcHdr/>
                </w:sdtPr>
                <w:sdtEndPr/>
                <w:sdtContent>
                  <w:r w:rsidR="007060A1">
                    <w:rPr>
                      <w:rFonts w:asciiTheme="majorHAnsi" w:hAnsiTheme="majorHAnsi" w:cs="Arial"/>
                      <w:sz w:val="20"/>
                      <w:szCs w:val="20"/>
                    </w:rPr>
                    <w:t xml:space="preserve">     </w:t>
                  </w:r>
                </w:sdtContent>
              </w:sdt>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33CC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7060A1">
            <w:rPr>
              <w:rFonts w:asciiTheme="majorHAnsi" w:hAnsiTheme="majorHAnsi" w:cs="Arial"/>
              <w:sz w:val="20"/>
              <w:szCs w:val="20"/>
            </w:rPr>
            <w:t xml:space="preserve">     </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33CCF" w:rsidP="00707894">
      <w:pPr>
        <w:tabs>
          <w:tab w:val="left" w:pos="360"/>
        </w:tabs>
        <w:spacing w:after="0"/>
        <w:rPr>
          <w:rFonts w:asciiTheme="majorHAnsi" w:hAnsiTheme="majorHAnsi" w:cs="Arial"/>
          <w:sz w:val="20"/>
          <w:szCs w:val="20"/>
        </w:rPr>
      </w:pPr>
      <w:sdt>
        <w:sdtPr>
          <w:rPr>
            <w:rFonts w:asciiTheme="majorHAnsi" w:hAnsiTheme="majorHAnsi" w:cs="Arial"/>
            <w:color w:val="0070C0"/>
            <w:sz w:val="20"/>
            <w:szCs w:val="20"/>
          </w:rPr>
          <w:id w:val="-382250398"/>
          <w:showingPlcHdr/>
        </w:sdtPr>
        <w:sdtEndPr>
          <w:rPr>
            <w:color w:val="auto"/>
          </w:rPr>
        </w:sdtEndPr>
        <w:sdtContent>
          <w:r w:rsidR="007060A1">
            <w:rPr>
              <w:rFonts w:asciiTheme="majorHAnsi" w:hAnsiTheme="majorHAnsi" w:cs="Arial"/>
              <w:color w:val="0070C0"/>
              <w:sz w:val="20"/>
              <w:szCs w:val="20"/>
            </w:rPr>
            <w:t xml:space="preserve">     </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33CC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sdt>
            <w:sdtPr>
              <w:rPr>
                <w:rFonts w:asciiTheme="majorHAnsi" w:hAnsiTheme="majorHAnsi" w:cs="Arial"/>
                <w:sz w:val="20"/>
                <w:szCs w:val="20"/>
              </w:rPr>
              <w:id w:val="1449580835"/>
            </w:sdtPr>
            <w:sdtEndPr/>
            <w:sdtContent>
              <w:sdt>
                <w:sdtPr>
                  <w:rPr>
                    <w:rFonts w:asciiTheme="majorHAnsi" w:hAnsiTheme="majorHAnsi" w:cs="Arial"/>
                    <w:sz w:val="20"/>
                    <w:szCs w:val="20"/>
                  </w:rPr>
                  <w:id w:val="-2069573170"/>
                  <w:showingPlcHdr/>
                </w:sdtPr>
                <w:sdtEndPr/>
                <w:sdtContent>
                  <w:r w:rsidR="007060A1">
                    <w:rPr>
                      <w:rFonts w:asciiTheme="majorHAnsi" w:hAnsiTheme="majorHAnsi" w:cs="Arial"/>
                      <w:sz w:val="20"/>
                      <w:szCs w:val="20"/>
                    </w:rPr>
                    <w:t xml:space="preserve">     </w:t>
                  </w:r>
                </w:sdtContent>
              </w:sdt>
            </w:sdtContent>
          </w:sdt>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33CC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sdt>
            <w:sdtPr>
              <w:rPr>
                <w:rFonts w:asciiTheme="majorHAnsi" w:hAnsiTheme="majorHAnsi" w:cs="Arial"/>
                <w:sz w:val="20"/>
                <w:szCs w:val="20"/>
              </w:rPr>
              <w:id w:val="278457289"/>
            </w:sdtPr>
            <w:sdtEndPr/>
            <w:sdtContent/>
          </w:sdt>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22360414" w:edGrp="everyone"/>
    <w:p w:rsidR="006D0246" w:rsidRPr="00592A95" w:rsidRDefault="00733CC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23604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2022650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02265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90879315"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12908793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3178681" w:edGrp="everyone"/>
    <w:p w:rsidR="006D0246" w:rsidRPr="00592A95" w:rsidRDefault="00733CC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17868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9000586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000586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2359891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7235989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92041199" w:edGrp="everyone"/>
    <w:p w:rsidR="006D0246" w:rsidRPr="00592A95" w:rsidRDefault="00733CC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20411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8772721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877272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1845844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028F1">
            <w:rPr>
              <w:rFonts w:ascii="MS Gothic" w:eastAsia="MS Gothic" w:hAnsi="MS Gothic" w:hint="eastAsia"/>
            </w:rPr>
            <w:t>☒</w:t>
          </w:r>
        </w:sdtContent>
      </w:sdt>
      <w:permEnd w:id="20184584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9A55B2" w:rsidRPr="00FE4C09" w:rsidRDefault="009A55B2" w:rsidP="003D5ADD">
          <w:pPr>
            <w:tabs>
              <w:tab w:val="left" w:pos="360"/>
              <w:tab w:val="left" w:pos="720"/>
            </w:tabs>
            <w:spacing w:after="0" w:line="240" w:lineRule="auto"/>
            <w:rPr>
              <w:rFonts w:asciiTheme="majorHAnsi" w:hAnsiTheme="majorHAnsi" w:cs="Arial"/>
              <w:b/>
              <w:sz w:val="20"/>
              <w:szCs w:val="20"/>
            </w:rPr>
          </w:pPr>
          <w:r w:rsidRPr="00FE4C09">
            <w:rPr>
              <w:rFonts w:asciiTheme="majorHAnsi" w:hAnsiTheme="majorHAnsi" w:cs="Arial"/>
              <w:b/>
              <w:sz w:val="20"/>
              <w:szCs w:val="20"/>
            </w:rPr>
            <w:t>Agricultural Systems Technology (AST)</w:t>
          </w:r>
        </w:p>
        <w:p w:rsidR="009A55B2" w:rsidRPr="00FE4C09" w:rsidRDefault="009A55B2" w:rsidP="003D5ADD">
          <w:pPr>
            <w:tabs>
              <w:tab w:val="left" w:pos="360"/>
              <w:tab w:val="left" w:pos="720"/>
            </w:tabs>
            <w:spacing w:after="0" w:line="240" w:lineRule="auto"/>
            <w:rPr>
              <w:rFonts w:asciiTheme="majorHAnsi" w:hAnsiTheme="majorHAnsi" w:cs="Arial"/>
              <w:b/>
              <w:sz w:val="20"/>
              <w:szCs w:val="20"/>
            </w:rPr>
          </w:pPr>
        </w:p>
        <w:p w:rsidR="009A55B2" w:rsidRPr="00FE4C09" w:rsidRDefault="009A55B2" w:rsidP="003D5ADD">
          <w:pPr>
            <w:tabs>
              <w:tab w:val="left" w:pos="360"/>
              <w:tab w:val="left" w:pos="720"/>
            </w:tabs>
            <w:spacing w:after="0" w:line="240" w:lineRule="auto"/>
            <w:rPr>
              <w:rFonts w:asciiTheme="majorHAnsi" w:hAnsiTheme="majorHAnsi" w:cs="Arial"/>
              <w:color w:val="00B050"/>
              <w:sz w:val="20"/>
              <w:szCs w:val="20"/>
            </w:rPr>
          </w:pPr>
          <w:r w:rsidRPr="00FE4C09">
            <w:rPr>
              <w:rFonts w:asciiTheme="majorHAnsi" w:hAnsiTheme="majorHAnsi" w:cs="Arial"/>
              <w:b/>
              <w:color w:val="00B050"/>
              <w:sz w:val="20"/>
              <w:szCs w:val="20"/>
            </w:rPr>
            <w:t>AST 1003. Modern Agricultural Systems</w:t>
          </w:r>
          <w:r w:rsidR="00A1355B" w:rsidRPr="00FE4C09">
            <w:rPr>
              <w:rFonts w:asciiTheme="majorHAnsi" w:hAnsiTheme="majorHAnsi" w:cs="Arial"/>
              <w:color w:val="00B050"/>
              <w:sz w:val="20"/>
              <w:szCs w:val="20"/>
            </w:rPr>
            <w:t xml:space="preserve"> </w:t>
          </w:r>
          <w:r w:rsidR="003F16FD" w:rsidRPr="00FE4C09">
            <w:rPr>
              <w:rFonts w:asciiTheme="majorHAnsi" w:hAnsiTheme="majorHAnsi" w:cs="Arial"/>
              <w:color w:val="00B050"/>
              <w:sz w:val="20"/>
              <w:szCs w:val="20"/>
            </w:rPr>
            <w:t>Multidisciplinary i</w:t>
          </w:r>
          <w:r w:rsidR="00A1355B" w:rsidRPr="00FE4C09">
            <w:rPr>
              <w:rFonts w:asciiTheme="majorHAnsi" w:hAnsiTheme="majorHAnsi" w:cs="Arial"/>
              <w:color w:val="00B050"/>
              <w:sz w:val="20"/>
              <w:szCs w:val="20"/>
            </w:rPr>
            <w:t xml:space="preserve">ntroduction to various crop and animal production systems, </w:t>
          </w:r>
          <w:r w:rsidR="003F16FD" w:rsidRPr="00FE4C09">
            <w:rPr>
              <w:rFonts w:asciiTheme="majorHAnsi" w:hAnsiTheme="majorHAnsi" w:cs="Arial"/>
              <w:color w:val="00B050"/>
              <w:sz w:val="20"/>
              <w:szCs w:val="20"/>
            </w:rPr>
            <w:t xml:space="preserve">system interactions, problems, and solutions that lead to a sustainable </w:t>
          </w:r>
          <w:r w:rsidR="00BC2DEC" w:rsidRPr="00FE4C09">
            <w:rPr>
              <w:rFonts w:asciiTheme="majorHAnsi" w:hAnsiTheme="majorHAnsi" w:cs="Arial"/>
              <w:color w:val="00B050"/>
              <w:sz w:val="20"/>
              <w:szCs w:val="20"/>
            </w:rPr>
            <w:t xml:space="preserve">agricultural </w:t>
          </w:r>
          <w:r w:rsidR="003F16FD" w:rsidRPr="00FE4C09">
            <w:rPr>
              <w:rFonts w:asciiTheme="majorHAnsi" w:hAnsiTheme="majorHAnsi" w:cs="Arial"/>
              <w:color w:val="00B050"/>
              <w:sz w:val="20"/>
              <w:szCs w:val="20"/>
            </w:rPr>
            <w:t>productivity.</w:t>
          </w:r>
          <w:r w:rsidR="00A1355B" w:rsidRPr="00FE4C09">
            <w:rPr>
              <w:rFonts w:asciiTheme="majorHAnsi" w:hAnsiTheme="majorHAnsi" w:cs="Arial"/>
              <w:color w:val="00B050"/>
              <w:sz w:val="20"/>
              <w:szCs w:val="20"/>
            </w:rPr>
            <w:t xml:space="preserve"> </w:t>
          </w:r>
          <w:r w:rsidR="00BC2DEC" w:rsidRPr="00FE4C09">
            <w:rPr>
              <w:rFonts w:asciiTheme="majorHAnsi" w:hAnsiTheme="majorHAnsi" w:cs="Arial"/>
              <w:color w:val="00B050"/>
              <w:sz w:val="20"/>
              <w:szCs w:val="20"/>
            </w:rPr>
            <w:t>Prerequisite, First year students</w:t>
          </w:r>
          <w:r w:rsidR="00773CB2" w:rsidRPr="00FE4C09">
            <w:rPr>
              <w:rFonts w:asciiTheme="majorHAnsi" w:hAnsiTheme="majorHAnsi" w:cs="Arial"/>
              <w:color w:val="00B050"/>
              <w:sz w:val="20"/>
              <w:szCs w:val="20"/>
            </w:rPr>
            <w:t xml:space="preserve"> in the College of Agriculture and Technology. Fall, </w:t>
          </w:r>
          <w:proofErr w:type="gramStart"/>
          <w:r w:rsidR="00773CB2" w:rsidRPr="00FE4C09">
            <w:rPr>
              <w:rFonts w:asciiTheme="majorHAnsi" w:hAnsiTheme="majorHAnsi" w:cs="Arial"/>
              <w:color w:val="00B050"/>
              <w:sz w:val="20"/>
              <w:szCs w:val="20"/>
            </w:rPr>
            <w:t>Spring</w:t>
          </w:r>
          <w:proofErr w:type="gramEnd"/>
          <w:r w:rsidR="00773CB2" w:rsidRPr="00FE4C09">
            <w:rPr>
              <w:rFonts w:asciiTheme="majorHAnsi" w:hAnsiTheme="majorHAnsi" w:cs="Arial"/>
              <w:color w:val="00B050"/>
              <w:sz w:val="20"/>
              <w:szCs w:val="20"/>
            </w:rPr>
            <w:t>.</w:t>
          </w:r>
        </w:p>
        <w:p w:rsidR="009A55B2" w:rsidRPr="00FE4C09" w:rsidRDefault="009A55B2" w:rsidP="003D5ADD">
          <w:pPr>
            <w:tabs>
              <w:tab w:val="left" w:pos="360"/>
              <w:tab w:val="left" w:pos="720"/>
            </w:tabs>
            <w:spacing w:after="0" w:line="240" w:lineRule="auto"/>
            <w:rPr>
              <w:rFonts w:asciiTheme="majorHAnsi" w:hAnsiTheme="majorHAnsi" w:cs="Arial"/>
              <w:sz w:val="20"/>
              <w:szCs w:val="20"/>
            </w:rPr>
          </w:pPr>
        </w:p>
        <w:p w:rsidR="005E25F7" w:rsidRPr="00FE4C09" w:rsidRDefault="009A55B2" w:rsidP="003D5ADD">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lastRenderedPageBreak/>
            <w:t>AST 3503. Agriculture Spatial Technologies I</w:t>
          </w:r>
          <w:r w:rsidRPr="00FE4C09">
            <w:rPr>
              <w:rFonts w:asciiTheme="majorHAnsi" w:hAnsiTheme="majorHAnsi" w:cs="Arial"/>
              <w:sz w:val="20"/>
              <w:szCs w:val="20"/>
            </w:rPr>
            <w:t xml:space="preserve"> Basic understanding and utilization of data collection and assess</w:t>
          </w:r>
          <w:r w:rsidR="005E25F7" w:rsidRPr="00FE4C09">
            <w:rPr>
              <w:rFonts w:asciiTheme="majorHAnsi" w:hAnsiTheme="majorHAnsi" w:cs="Arial"/>
              <w:sz w:val="20"/>
              <w:szCs w:val="20"/>
            </w:rPr>
            <w:t>ment using global position system receiver, direct and remote sensing, and geographic information system software related to crop production and nutrient management. Prerequisite, PSSC 2813. Fall.</w:t>
          </w:r>
        </w:p>
        <w:p w:rsidR="005E25F7" w:rsidRPr="00FE4C09" w:rsidRDefault="005E25F7" w:rsidP="003D5ADD">
          <w:pPr>
            <w:tabs>
              <w:tab w:val="left" w:pos="360"/>
              <w:tab w:val="left" w:pos="720"/>
            </w:tabs>
            <w:spacing w:after="0" w:line="240" w:lineRule="auto"/>
            <w:rPr>
              <w:rFonts w:asciiTheme="majorHAnsi" w:hAnsiTheme="majorHAnsi" w:cs="Arial"/>
              <w:sz w:val="20"/>
              <w:szCs w:val="20"/>
            </w:rPr>
          </w:pPr>
        </w:p>
        <w:p w:rsidR="00A15525" w:rsidRPr="00FE4C09" w:rsidRDefault="005E25F7" w:rsidP="003D5ADD">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t>AST 3513</w:t>
          </w:r>
          <w:r w:rsidR="00A15525" w:rsidRPr="00FE4C09">
            <w:rPr>
              <w:rFonts w:asciiTheme="majorHAnsi" w:hAnsiTheme="majorHAnsi" w:cs="Arial"/>
              <w:b/>
              <w:sz w:val="20"/>
              <w:szCs w:val="20"/>
            </w:rPr>
            <w:t xml:space="preserve">. Agriculture Spatial Technologies II </w:t>
          </w:r>
          <w:r w:rsidR="00A15525" w:rsidRPr="00FE4C09">
            <w:rPr>
              <w:rFonts w:asciiTheme="majorHAnsi" w:hAnsiTheme="majorHAnsi" w:cs="Arial"/>
              <w:sz w:val="20"/>
              <w:szCs w:val="20"/>
            </w:rPr>
            <w:t>The course will concentrate on a study of the electromagnetic properties of earth objects, vegetation, soils, water, and the principles and operations of different sensors used to measure this energy. Prerequisite, AST 3503. Spring.</w:t>
          </w:r>
        </w:p>
        <w:p w:rsidR="00A15525" w:rsidRPr="00FE4C09" w:rsidRDefault="00A15525" w:rsidP="003D5ADD">
          <w:pPr>
            <w:tabs>
              <w:tab w:val="left" w:pos="360"/>
              <w:tab w:val="left" w:pos="720"/>
            </w:tabs>
            <w:spacing w:after="0" w:line="240" w:lineRule="auto"/>
            <w:rPr>
              <w:rFonts w:asciiTheme="majorHAnsi" w:hAnsiTheme="majorHAnsi" w:cs="Arial"/>
              <w:sz w:val="20"/>
              <w:szCs w:val="20"/>
            </w:rPr>
          </w:pPr>
        </w:p>
        <w:p w:rsidR="00A15525" w:rsidRPr="00FE4C09" w:rsidRDefault="00A15525" w:rsidP="003D5ADD">
          <w:pPr>
            <w:tabs>
              <w:tab w:val="left" w:pos="360"/>
              <w:tab w:val="left" w:pos="720"/>
            </w:tabs>
            <w:spacing w:after="0" w:line="240" w:lineRule="auto"/>
            <w:rPr>
              <w:rFonts w:asciiTheme="majorHAnsi" w:hAnsiTheme="majorHAnsi" w:cs="Arial"/>
              <w:color w:val="00B050"/>
              <w:sz w:val="20"/>
              <w:szCs w:val="20"/>
            </w:rPr>
          </w:pPr>
          <w:r w:rsidRPr="00FE4C09">
            <w:rPr>
              <w:rFonts w:asciiTheme="majorHAnsi" w:hAnsiTheme="majorHAnsi" w:cs="Arial"/>
              <w:b/>
              <w:color w:val="00B050"/>
              <w:sz w:val="20"/>
              <w:szCs w:val="20"/>
            </w:rPr>
            <w:t xml:space="preserve">AST 4003. Modern </w:t>
          </w:r>
          <w:r w:rsidR="00773CB2" w:rsidRPr="00FE4C09">
            <w:rPr>
              <w:rFonts w:asciiTheme="majorHAnsi" w:hAnsiTheme="majorHAnsi" w:cs="Arial"/>
              <w:b/>
              <w:color w:val="00B050"/>
              <w:sz w:val="20"/>
              <w:szCs w:val="20"/>
            </w:rPr>
            <w:t xml:space="preserve">Irrigation </w:t>
          </w:r>
          <w:r w:rsidRPr="00FE4C09">
            <w:rPr>
              <w:rFonts w:asciiTheme="majorHAnsi" w:hAnsiTheme="majorHAnsi" w:cs="Arial"/>
              <w:b/>
              <w:color w:val="00B050"/>
              <w:sz w:val="20"/>
              <w:szCs w:val="20"/>
            </w:rPr>
            <w:t>Systems</w:t>
          </w:r>
          <w:r w:rsidR="00773CB2" w:rsidRPr="00FE4C09">
            <w:rPr>
              <w:rFonts w:asciiTheme="majorHAnsi" w:hAnsiTheme="majorHAnsi" w:cs="Arial"/>
              <w:color w:val="00B050"/>
              <w:sz w:val="20"/>
              <w:szCs w:val="20"/>
            </w:rPr>
            <w:t xml:space="preserve"> </w:t>
          </w:r>
          <w:r w:rsidR="00231158" w:rsidRPr="00FE4C09">
            <w:rPr>
              <w:rFonts w:asciiTheme="majorHAnsi" w:hAnsiTheme="majorHAnsi" w:cs="Arial"/>
              <w:color w:val="00B050"/>
              <w:sz w:val="20"/>
              <w:szCs w:val="20"/>
            </w:rPr>
            <w:t>The course will cover methods, equipment, current issues and future directions of irrigation, irrigation design and scheduling, drainage systems, irrigation measurements, performance evaluation, and impact on productive and sustainable agriculture</w:t>
          </w:r>
          <w:r w:rsidR="004A573B" w:rsidRPr="00FE4C09">
            <w:rPr>
              <w:rFonts w:asciiTheme="majorHAnsi" w:hAnsiTheme="majorHAnsi" w:cs="Arial"/>
              <w:color w:val="00B050"/>
              <w:sz w:val="20"/>
              <w:szCs w:val="20"/>
            </w:rPr>
            <w:t xml:space="preserve">. </w:t>
          </w:r>
          <w:r w:rsidR="006F01A4" w:rsidRPr="00FE4C09">
            <w:rPr>
              <w:rFonts w:asciiTheme="majorHAnsi" w:hAnsiTheme="majorHAnsi" w:cs="Arial"/>
              <w:color w:val="00B050"/>
              <w:sz w:val="20"/>
              <w:szCs w:val="20"/>
            </w:rPr>
            <w:t>Prerequisite, MATH 1033 and PSSC 2813. Spring.</w:t>
          </w:r>
        </w:p>
        <w:p w:rsidR="00A15525" w:rsidRPr="00FE4C09" w:rsidRDefault="00A15525" w:rsidP="003D5ADD">
          <w:pPr>
            <w:tabs>
              <w:tab w:val="left" w:pos="360"/>
              <w:tab w:val="left" w:pos="720"/>
            </w:tabs>
            <w:spacing w:after="0" w:line="240" w:lineRule="auto"/>
            <w:rPr>
              <w:rFonts w:asciiTheme="majorHAnsi" w:hAnsiTheme="majorHAnsi" w:cs="Arial"/>
              <w:sz w:val="20"/>
              <w:szCs w:val="20"/>
            </w:rPr>
          </w:pPr>
        </w:p>
        <w:p w:rsidR="009A2ACD" w:rsidRPr="00FE4C09" w:rsidRDefault="009A2ACD" w:rsidP="009A2ACD">
          <w:pPr>
            <w:tabs>
              <w:tab w:val="left" w:pos="360"/>
              <w:tab w:val="left" w:pos="720"/>
            </w:tabs>
            <w:spacing w:after="0" w:line="240" w:lineRule="auto"/>
            <w:rPr>
              <w:rFonts w:asciiTheme="majorHAnsi" w:hAnsiTheme="majorHAnsi" w:cs="Arial"/>
              <w:color w:val="00B050"/>
              <w:sz w:val="20"/>
              <w:szCs w:val="20"/>
            </w:rPr>
          </w:pPr>
          <w:r w:rsidRPr="00FE4C09">
            <w:rPr>
              <w:rFonts w:asciiTheme="majorHAnsi" w:hAnsiTheme="majorHAnsi" w:cs="Arial"/>
              <w:b/>
              <w:color w:val="00B050"/>
              <w:sz w:val="20"/>
              <w:szCs w:val="20"/>
            </w:rPr>
            <w:t xml:space="preserve">AST 4013. Precision Application </w:t>
          </w:r>
          <w:r w:rsidR="00B2707B" w:rsidRPr="00FE4C09">
            <w:rPr>
              <w:rFonts w:asciiTheme="majorHAnsi" w:hAnsiTheme="majorHAnsi" w:cs="Arial"/>
              <w:b/>
              <w:color w:val="00B050"/>
              <w:sz w:val="20"/>
              <w:szCs w:val="20"/>
            </w:rPr>
            <w:t>Technology</w:t>
          </w:r>
          <w:r w:rsidR="00B2707B" w:rsidRPr="00FE4C09">
            <w:rPr>
              <w:rFonts w:asciiTheme="majorHAnsi" w:hAnsiTheme="majorHAnsi" w:cs="Arial"/>
              <w:color w:val="00B050"/>
              <w:sz w:val="20"/>
              <w:szCs w:val="20"/>
            </w:rPr>
            <w:t xml:space="preserve"> Techniques in soil and crop homogeneity detection and variable-rate precision application of crop inputs to increase productivity and enhance environmental sustainability. Spring.</w:t>
          </w:r>
          <w:r w:rsidR="00B2707B" w:rsidRPr="00FE4C09">
            <w:rPr>
              <w:rFonts w:asciiTheme="majorHAnsi" w:hAnsiTheme="majorHAnsi" w:cs="Arial"/>
              <w:b/>
              <w:color w:val="00B050"/>
              <w:sz w:val="20"/>
              <w:szCs w:val="20"/>
            </w:rPr>
            <w:t xml:space="preserve"> </w:t>
          </w:r>
        </w:p>
        <w:p w:rsidR="00A15525" w:rsidRPr="00FE4C09" w:rsidRDefault="009A2ACD" w:rsidP="003D5ADD">
          <w:pPr>
            <w:tabs>
              <w:tab w:val="left" w:pos="360"/>
              <w:tab w:val="left" w:pos="720"/>
            </w:tabs>
            <w:spacing w:after="0" w:line="240" w:lineRule="auto"/>
            <w:rPr>
              <w:rFonts w:asciiTheme="majorHAnsi" w:hAnsiTheme="majorHAnsi" w:cs="Arial"/>
              <w:sz w:val="20"/>
              <w:szCs w:val="20"/>
            </w:rPr>
          </w:pPr>
          <w:r w:rsidRPr="00FE4C09" w:rsidDel="009A2ACD">
            <w:rPr>
              <w:rFonts w:asciiTheme="majorHAnsi" w:hAnsiTheme="majorHAnsi" w:cs="Arial"/>
              <w:sz w:val="20"/>
              <w:szCs w:val="20"/>
            </w:rPr>
            <w:t xml:space="preserve"> </w:t>
          </w:r>
        </w:p>
        <w:p w:rsidR="006F01A4" w:rsidRPr="00FE4C09" w:rsidRDefault="00A15525" w:rsidP="003D5ADD">
          <w:pPr>
            <w:tabs>
              <w:tab w:val="left" w:pos="360"/>
              <w:tab w:val="left" w:pos="720"/>
            </w:tabs>
            <w:spacing w:after="0" w:line="240" w:lineRule="auto"/>
            <w:rPr>
              <w:rFonts w:asciiTheme="majorHAnsi" w:hAnsiTheme="majorHAnsi" w:cs="Arial"/>
              <w:sz w:val="20"/>
              <w:szCs w:val="20"/>
            </w:rPr>
          </w:pPr>
          <w:r w:rsidRPr="00FE4C09">
            <w:rPr>
              <w:rFonts w:asciiTheme="majorHAnsi" w:hAnsiTheme="majorHAnsi" w:cs="Arial"/>
              <w:b/>
              <w:sz w:val="20"/>
              <w:szCs w:val="20"/>
            </w:rPr>
            <w:t>AST 4543. Advanced GIS for Agriculture and Natural Resources</w:t>
          </w:r>
          <w:r w:rsidRPr="00FE4C09">
            <w:rPr>
              <w:rFonts w:asciiTheme="majorHAnsi" w:hAnsiTheme="majorHAnsi" w:cs="Arial"/>
              <w:sz w:val="20"/>
              <w:szCs w:val="20"/>
            </w:rPr>
            <w:t xml:space="preserve"> Principles and advanced techniques of using Geographic Information System (GIS) concepts, equipment, and software used in agricultural, environmental, and natural resource applications. Prerequisite, AST 3543 with a grade of B or better. Spring</w:t>
          </w:r>
          <w:r w:rsidR="00A1355B" w:rsidRPr="00FE4C09">
            <w:rPr>
              <w:rFonts w:asciiTheme="majorHAnsi" w:hAnsiTheme="majorHAnsi" w:cs="Arial"/>
              <w:sz w:val="20"/>
              <w:szCs w:val="20"/>
            </w:rPr>
            <w:t>.</w:t>
          </w:r>
        </w:p>
      </w:sdtContent>
    </w:sdt>
    <w:p w:rsidR="003D5ADD" w:rsidRDefault="00A15525"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6576F9" w:rsidRPr="00750AF6" w:rsidRDefault="006576F9" w:rsidP="00D0686A">
      <w:pPr>
        <w:tabs>
          <w:tab w:val="left" w:pos="360"/>
          <w:tab w:val="left" w:pos="720"/>
        </w:tabs>
        <w:spacing w:after="0" w:line="240" w:lineRule="auto"/>
        <w:rPr>
          <w:rFonts w:asciiTheme="majorHAnsi" w:hAnsiTheme="majorHAnsi" w:cs="Arial"/>
          <w:sz w:val="18"/>
          <w:szCs w:val="18"/>
        </w:rPr>
      </w:pPr>
    </w:p>
    <w:sectPr w:rsidR="006576F9"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A9" w:rsidRDefault="00A308A9" w:rsidP="00AF3758">
      <w:pPr>
        <w:spacing w:after="0" w:line="240" w:lineRule="auto"/>
      </w:pPr>
      <w:r>
        <w:separator/>
      </w:r>
    </w:p>
  </w:endnote>
  <w:endnote w:type="continuationSeparator" w:id="0">
    <w:p w:rsidR="00A308A9" w:rsidRDefault="00A308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A9" w:rsidRDefault="00A308A9" w:rsidP="00AF3758">
      <w:pPr>
        <w:spacing w:after="0" w:line="240" w:lineRule="auto"/>
      </w:pPr>
      <w:r>
        <w:separator/>
      </w:r>
    </w:p>
  </w:footnote>
  <w:footnote w:type="continuationSeparator" w:id="0">
    <w:p w:rsidR="00A308A9" w:rsidRDefault="00A308A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9B4"/>
    <w:rsid w:val="00024BA5"/>
    <w:rsid w:val="00045DF3"/>
    <w:rsid w:val="00052063"/>
    <w:rsid w:val="0006139B"/>
    <w:rsid w:val="00076C0E"/>
    <w:rsid w:val="00085A7D"/>
    <w:rsid w:val="000A50FF"/>
    <w:rsid w:val="000D06F1"/>
    <w:rsid w:val="00103070"/>
    <w:rsid w:val="0012104B"/>
    <w:rsid w:val="00151451"/>
    <w:rsid w:val="00185D67"/>
    <w:rsid w:val="001A5DD5"/>
    <w:rsid w:val="001A6C26"/>
    <w:rsid w:val="001B23A1"/>
    <w:rsid w:val="001B7373"/>
    <w:rsid w:val="001C06CE"/>
    <w:rsid w:val="001C75B8"/>
    <w:rsid w:val="0020499D"/>
    <w:rsid w:val="00212A76"/>
    <w:rsid w:val="002172AB"/>
    <w:rsid w:val="00231158"/>
    <w:rsid w:val="002313F2"/>
    <w:rsid w:val="002315B0"/>
    <w:rsid w:val="002422F9"/>
    <w:rsid w:val="002521A5"/>
    <w:rsid w:val="00254447"/>
    <w:rsid w:val="00261ACE"/>
    <w:rsid w:val="00265C17"/>
    <w:rsid w:val="002A69B5"/>
    <w:rsid w:val="002D154A"/>
    <w:rsid w:val="002F2E7F"/>
    <w:rsid w:val="0031339E"/>
    <w:rsid w:val="00334D12"/>
    <w:rsid w:val="00362414"/>
    <w:rsid w:val="00374D72"/>
    <w:rsid w:val="00384538"/>
    <w:rsid w:val="00390A66"/>
    <w:rsid w:val="003C334C"/>
    <w:rsid w:val="003D5ADD"/>
    <w:rsid w:val="003E1F5C"/>
    <w:rsid w:val="003F16FD"/>
    <w:rsid w:val="00401E5A"/>
    <w:rsid w:val="004072F1"/>
    <w:rsid w:val="0044687D"/>
    <w:rsid w:val="00473252"/>
    <w:rsid w:val="00487771"/>
    <w:rsid w:val="004A573B"/>
    <w:rsid w:val="004A7706"/>
    <w:rsid w:val="004B3D74"/>
    <w:rsid w:val="004F3C87"/>
    <w:rsid w:val="00526B81"/>
    <w:rsid w:val="00547433"/>
    <w:rsid w:val="00560E5D"/>
    <w:rsid w:val="00584C22"/>
    <w:rsid w:val="00592A95"/>
    <w:rsid w:val="00594A14"/>
    <w:rsid w:val="005A196E"/>
    <w:rsid w:val="005A49A8"/>
    <w:rsid w:val="005B2160"/>
    <w:rsid w:val="005C6A7A"/>
    <w:rsid w:val="005D11F9"/>
    <w:rsid w:val="005D3E7D"/>
    <w:rsid w:val="005E201A"/>
    <w:rsid w:val="005E25F7"/>
    <w:rsid w:val="005F41DD"/>
    <w:rsid w:val="006179CB"/>
    <w:rsid w:val="00636DB3"/>
    <w:rsid w:val="006576F9"/>
    <w:rsid w:val="006657FB"/>
    <w:rsid w:val="00665A19"/>
    <w:rsid w:val="00677A48"/>
    <w:rsid w:val="006803A1"/>
    <w:rsid w:val="006A6938"/>
    <w:rsid w:val="006B2F42"/>
    <w:rsid w:val="006B52C0"/>
    <w:rsid w:val="006C4BBE"/>
    <w:rsid w:val="006D0246"/>
    <w:rsid w:val="006E6117"/>
    <w:rsid w:val="006F01A4"/>
    <w:rsid w:val="007060A1"/>
    <w:rsid w:val="00707894"/>
    <w:rsid w:val="00712045"/>
    <w:rsid w:val="0073025F"/>
    <w:rsid w:val="0073125A"/>
    <w:rsid w:val="00733CCF"/>
    <w:rsid w:val="00750AF6"/>
    <w:rsid w:val="00773CB2"/>
    <w:rsid w:val="007A06B9"/>
    <w:rsid w:val="007E312A"/>
    <w:rsid w:val="0083170D"/>
    <w:rsid w:val="0085611F"/>
    <w:rsid w:val="00880E63"/>
    <w:rsid w:val="008B516D"/>
    <w:rsid w:val="008C703B"/>
    <w:rsid w:val="008D1077"/>
    <w:rsid w:val="008E6C1C"/>
    <w:rsid w:val="009028F1"/>
    <w:rsid w:val="009267D6"/>
    <w:rsid w:val="00982659"/>
    <w:rsid w:val="009A2ACD"/>
    <w:rsid w:val="009A529F"/>
    <w:rsid w:val="009A55B2"/>
    <w:rsid w:val="009D778E"/>
    <w:rsid w:val="009F6495"/>
    <w:rsid w:val="00A01035"/>
    <w:rsid w:val="00A0329C"/>
    <w:rsid w:val="00A07265"/>
    <w:rsid w:val="00A1355B"/>
    <w:rsid w:val="00A15525"/>
    <w:rsid w:val="00A16BB1"/>
    <w:rsid w:val="00A22421"/>
    <w:rsid w:val="00A308A9"/>
    <w:rsid w:val="00A5089E"/>
    <w:rsid w:val="00A56D36"/>
    <w:rsid w:val="00A61A00"/>
    <w:rsid w:val="00A64DDF"/>
    <w:rsid w:val="00A73782"/>
    <w:rsid w:val="00A740FC"/>
    <w:rsid w:val="00A96D58"/>
    <w:rsid w:val="00AB5523"/>
    <w:rsid w:val="00AD4730"/>
    <w:rsid w:val="00AF28DB"/>
    <w:rsid w:val="00AF3758"/>
    <w:rsid w:val="00AF3C6A"/>
    <w:rsid w:val="00AF68E8"/>
    <w:rsid w:val="00B02320"/>
    <w:rsid w:val="00B134C2"/>
    <w:rsid w:val="00B1628A"/>
    <w:rsid w:val="00B26222"/>
    <w:rsid w:val="00B2707B"/>
    <w:rsid w:val="00B313D1"/>
    <w:rsid w:val="00B35368"/>
    <w:rsid w:val="00B46334"/>
    <w:rsid w:val="00B46B9A"/>
    <w:rsid w:val="00B50268"/>
    <w:rsid w:val="00B6203D"/>
    <w:rsid w:val="00BC2DEC"/>
    <w:rsid w:val="00BE069E"/>
    <w:rsid w:val="00BE3E15"/>
    <w:rsid w:val="00BF75A6"/>
    <w:rsid w:val="00C12816"/>
    <w:rsid w:val="00C12977"/>
    <w:rsid w:val="00C23CC7"/>
    <w:rsid w:val="00C334FF"/>
    <w:rsid w:val="00C471FC"/>
    <w:rsid w:val="00C55BB9"/>
    <w:rsid w:val="00C93F19"/>
    <w:rsid w:val="00C977CA"/>
    <w:rsid w:val="00CC147C"/>
    <w:rsid w:val="00CF0360"/>
    <w:rsid w:val="00D0686A"/>
    <w:rsid w:val="00D51205"/>
    <w:rsid w:val="00D53C04"/>
    <w:rsid w:val="00D57716"/>
    <w:rsid w:val="00D67AC4"/>
    <w:rsid w:val="00D85436"/>
    <w:rsid w:val="00D979DD"/>
    <w:rsid w:val="00DD3DF5"/>
    <w:rsid w:val="00DF6E22"/>
    <w:rsid w:val="00E45868"/>
    <w:rsid w:val="00E52A08"/>
    <w:rsid w:val="00EC6970"/>
    <w:rsid w:val="00EE59D0"/>
    <w:rsid w:val="00EF2A44"/>
    <w:rsid w:val="00EF59AD"/>
    <w:rsid w:val="00F34737"/>
    <w:rsid w:val="00F645B5"/>
    <w:rsid w:val="00F73E07"/>
    <w:rsid w:val="00FB00D4"/>
    <w:rsid w:val="00FB7442"/>
    <w:rsid w:val="00FC1353"/>
    <w:rsid w:val="00FE4C09"/>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Emphasis">
    <w:name w:val="Emphasis"/>
    <w:basedOn w:val="DefaultParagraphFont"/>
    <w:uiPriority w:val="20"/>
    <w:qFormat/>
    <w:rsid w:val="005C6A7A"/>
    <w:rPr>
      <w:i/>
      <w:iCs/>
    </w:rPr>
  </w:style>
  <w:style w:type="character" w:styleId="FollowedHyperlink">
    <w:name w:val="FollowedHyperlink"/>
    <w:basedOn w:val="DefaultParagraphFont"/>
    <w:uiPriority w:val="99"/>
    <w:semiHidden/>
    <w:unhideWhenUsed/>
    <w:rsid w:val="00A072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Emphasis">
    <w:name w:val="Emphasis"/>
    <w:basedOn w:val="DefaultParagraphFont"/>
    <w:uiPriority w:val="20"/>
    <w:qFormat/>
    <w:rsid w:val="005C6A7A"/>
    <w:rPr>
      <w:i/>
      <w:iCs/>
    </w:rPr>
  </w:style>
  <w:style w:type="character" w:styleId="FollowedHyperlink">
    <w:name w:val="FollowedHyperlink"/>
    <w:basedOn w:val="DefaultParagraphFont"/>
    <w:uiPriority w:val="99"/>
    <w:semiHidden/>
    <w:unhideWhenUsed/>
    <w:rsid w:val="00A07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larb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75D0CFEC021A4072BA3EE9D8740AF67E"/>
        <w:category>
          <w:name w:val="General"/>
          <w:gallery w:val="placeholder"/>
        </w:category>
        <w:types>
          <w:type w:val="bbPlcHdr"/>
        </w:types>
        <w:behaviors>
          <w:behavior w:val="content"/>
        </w:behaviors>
        <w:guid w:val="{2A5C3BAF-A04E-46EF-BA19-BA9AB7770B75}"/>
      </w:docPartPr>
      <w:docPartBody>
        <w:p w:rsidR="00000000" w:rsidRDefault="008B3310" w:rsidP="008B3310">
          <w:pPr>
            <w:pStyle w:val="75D0CFEC021A4072BA3EE9D8740AF67E"/>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67151597EE064302B3B284C46AC8A94F"/>
        <w:category>
          <w:name w:val="General"/>
          <w:gallery w:val="placeholder"/>
        </w:category>
        <w:types>
          <w:type w:val="bbPlcHdr"/>
        </w:types>
        <w:behaviors>
          <w:behavior w:val="content"/>
        </w:behaviors>
        <w:guid w:val="{06ED8DDF-F908-446B-98AF-E66DBACA2F8D}"/>
      </w:docPartPr>
      <w:docPartBody>
        <w:p w:rsidR="00000000" w:rsidRDefault="008B3310" w:rsidP="008B3310">
          <w:pPr>
            <w:pStyle w:val="67151597EE064302B3B284C46AC8A94F"/>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13E"/>
    <w:rsid w:val="002544F9"/>
    <w:rsid w:val="0032383A"/>
    <w:rsid w:val="004E1A75"/>
    <w:rsid w:val="00576003"/>
    <w:rsid w:val="00587536"/>
    <w:rsid w:val="005D5D2F"/>
    <w:rsid w:val="00623293"/>
    <w:rsid w:val="008B3310"/>
    <w:rsid w:val="00AC469E"/>
    <w:rsid w:val="00AD5D56"/>
    <w:rsid w:val="00B2559E"/>
    <w:rsid w:val="00B46AFF"/>
    <w:rsid w:val="00BA0596"/>
    <w:rsid w:val="00C2072B"/>
    <w:rsid w:val="00CD2571"/>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1F3959BF83542509FA7B2859763B84B">
    <w:name w:val="71F3959BF83542509FA7B2859763B84B"/>
    <w:rsid w:val="001D013E"/>
    <w:pPr>
      <w:spacing w:after="160" w:line="259" w:lineRule="auto"/>
    </w:pPr>
  </w:style>
  <w:style w:type="paragraph" w:customStyle="1" w:styleId="2DC1DA120247462988F8CB2BF9E05459">
    <w:name w:val="2DC1DA120247462988F8CB2BF9E05459"/>
    <w:rsid w:val="00AC469E"/>
    <w:pPr>
      <w:spacing w:after="160" w:line="259" w:lineRule="auto"/>
    </w:pPr>
  </w:style>
  <w:style w:type="paragraph" w:customStyle="1" w:styleId="5DF0B9DBF1824EFF853FC5D946CC42E6">
    <w:name w:val="5DF0B9DBF1824EFF853FC5D946CC42E6"/>
    <w:rsid w:val="00AC469E"/>
    <w:pPr>
      <w:spacing w:after="160" w:line="259" w:lineRule="auto"/>
    </w:pPr>
  </w:style>
  <w:style w:type="paragraph" w:customStyle="1" w:styleId="75D0CFEC021A4072BA3EE9D8740AF67E">
    <w:name w:val="75D0CFEC021A4072BA3EE9D8740AF67E"/>
    <w:rsid w:val="008B3310"/>
  </w:style>
  <w:style w:type="paragraph" w:customStyle="1" w:styleId="67151597EE064302B3B284C46AC8A94F">
    <w:name w:val="67151597EE064302B3B284C46AC8A94F"/>
    <w:rsid w:val="008B33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9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1F3959BF83542509FA7B2859763B84B">
    <w:name w:val="71F3959BF83542509FA7B2859763B84B"/>
    <w:rsid w:val="001D013E"/>
    <w:pPr>
      <w:spacing w:after="160" w:line="259" w:lineRule="auto"/>
    </w:pPr>
  </w:style>
  <w:style w:type="paragraph" w:customStyle="1" w:styleId="2DC1DA120247462988F8CB2BF9E05459">
    <w:name w:val="2DC1DA120247462988F8CB2BF9E05459"/>
    <w:rsid w:val="00AC469E"/>
    <w:pPr>
      <w:spacing w:after="160" w:line="259" w:lineRule="auto"/>
    </w:pPr>
  </w:style>
  <w:style w:type="paragraph" w:customStyle="1" w:styleId="5DF0B9DBF1824EFF853FC5D946CC42E6">
    <w:name w:val="5DF0B9DBF1824EFF853FC5D946CC42E6"/>
    <w:rsid w:val="00AC469E"/>
    <w:pPr>
      <w:spacing w:after="160" w:line="259" w:lineRule="auto"/>
    </w:pPr>
  </w:style>
  <w:style w:type="paragraph" w:customStyle="1" w:styleId="75D0CFEC021A4072BA3EE9D8740AF67E">
    <w:name w:val="75D0CFEC021A4072BA3EE9D8740AF67E"/>
    <w:rsid w:val="008B3310"/>
  </w:style>
  <w:style w:type="paragraph" w:customStyle="1" w:styleId="67151597EE064302B3B284C46AC8A94F">
    <w:name w:val="67151597EE064302B3B284C46AC8A94F"/>
    <w:rsid w:val="008B3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2014-09-30T16:03:00Z</dcterms:created>
  <dcterms:modified xsi:type="dcterms:W3CDTF">2014-09-30T16:03:00Z</dcterms:modified>
</cp:coreProperties>
</file>